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 w:after="4"/>
        <w:ind w:left="574" w:right="653" w:firstLine="0"/>
        <w:jc w:val="center"/>
        <w:rPr>
          <w:b/>
          <w:sz w:val="28"/>
        </w:rPr>
      </w:pPr>
      <w:r>
        <w:rPr>
          <w:b/>
          <w:color w:val="0000FF"/>
          <w:sz w:val="28"/>
        </w:rPr>
        <w:t>1 9 0 5</w:t>
      </w:r>
    </w:p>
    <w:p>
      <w:pPr>
        <w:pStyle w:val="BodyText"/>
        <w:ind w:left="4288"/>
        <w:rPr>
          <w:sz w:val="20"/>
        </w:rPr>
      </w:pPr>
      <w:r>
        <w:rPr>
          <w:sz w:val="20"/>
        </w:rPr>
        <w:drawing>
          <wp:inline distT="0" distB="0" distL="0" distR="0">
            <wp:extent cx="970703" cy="83696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703" cy="83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574" w:right="527" w:firstLine="0"/>
        <w:jc w:val="center"/>
        <w:rPr>
          <w:b/>
          <w:sz w:val="28"/>
        </w:rPr>
      </w:pPr>
      <w:r>
        <w:rPr>
          <w:b/>
          <w:color w:val="0000FF"/>
          <w:sz w:val="28"/>
        </w:rPr>
        <w:t>КазНИВИ</w:t>
      </w:r>
    </w:p>
    <w:p>
      <w:pPr>
        <w:pStyle w:val="BodyText"/>
        <w:spacing w:before="11"/>
        <w:ind w:left="0"/>
        <w:rPr>
          <w:b/>
          <w:sz w:val="31"/>
        </w:rPr>
      </w:pPr>
    </w:p>
    <w:p>
      <w:pPr>
        <w:spacing w:line="550" w:lineRule="atLeast" w:before="0"/>
        <w:ind w:left="574" w:right="886" w:firstLine="0"/>
        <w:jc w:val="center"/>
        <w:rPr>
          <w:b/>
          <w:sz w:val="24"/>
        </w:rPr>
      </w:pPr>
      <w:r>
        <w:rPr>
          <w:b/>
          <w:sz w:val="24"/>
        </w:rPr>
        <w:t>МИНИСТЕРСТВО СЕЛЬСКОГО ХОЗЯЙСТВА РЕСПУБЛИКИ КАЗАХСТАН ТОВАРИЩЕСТВО С ОГРАНИЧЕННОЙ ОТВЕТСТВЕННОСТЬЮ</w:t>
      </w:r>
    </w:p>
    <w:p>
      <w:pPr>
        <w:spacing w:before="3"/>
        <w:ind w:left="1749" w:right="2053" w:firstLine="0"/>
        <w:jc w:val="center"/>
        <w:rPr>
          <w:b/>
          <w:sz w:val="24"/>
        </w:rPr>
      </w:pPr>
      <w:r>
        <w:rPr>
          <w:b/>
          <w:sz w:val="24"/>
        </w:rPr>
        <w:t>«КАЗАХСКИЙ НАУЧНО-ИССЛЕДОВАТЕЛЬСКИЙ ВЕТЕРИНАРНЫЙ ИНСТИТУТ»</w:t>
      </w:r>
    </w:p>
    <w:p>
      <w:pPr>
        <w:spacing w:before="0"/>
        <w:ind w:left="574" w:right="880" w:firstLine="0"/>
        <w:jc w:val="center"/>
        <w:rPr>
          <w:b/>
          <w:sz w:val="24"/>
        </w:rPr>
      </w:pPr>
      <w:r>
        <w:rPr>
          <w:b/>
          <w:sz w:val="24"/>
        </w:rPr>
        <w:t>(ТОО «КазНИВИ»)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Heading1"/>
        <w:ind w:left="3265"/>
      </w:pPr>
      <w:r>
        <w:rPr/>
        <w:t>Р Е К О М Е Н Д А Ц И И</w:t>
      </w:r>
    </w:p>
    <w:p>
      <w:pPr>
        <w:pStyle w:val="BodyText"/>
        <w:spacing w:before="2"/>
        <w:ind w:left="0"/>
        <w:rPr>
          <w:b/>
          <w:sz w:val="24"/>
        </w:rPr>
      </w:pPr>
    </w:p>
    <w:p>
      <w:pPr>
        <w:spacing w:before="0"/>
        <w:ind w:left="574" w:right="880" w:firstLine="0"/>
        <w:jc w:val="center"/>
        <w:rPr>
          <w:b/>
          <w:sz w:val="28"/>
        </w:rPr>
      </w:pPr>
      <w:r>
        <w:rPr>
          <w:b/>
          <w:sz w:val="28"/>
        </w:rPr>
        <w:t>ПО КОНТРОЛЮ КАЧЕСТВА ДЕЗИНФЕКЦИИ ОБЪЕКТОВ ВЕТЕРИНАРНОГО НАДЗОРА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1573911</wp:posOffset>
            </wp:positionH>
            <wp:positionV relativeFrom="paragraph">
              <wp:posOffset>122232</wp:posOffset>
            </wp:positionV>
            <wp:extent cx="4940675" cy="3362325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8"/>
        <w:ind w:left="0"/>
        <w:rPr>
          <w:b/>
          <w:sz w:val="34"/>
        </w:rPr>
      </w:pPr>
    </w:p>
    <w:p>
      <w:pPr>
        <w:spacing w:before="0"/>
        <w:ind w:left="574" w:right="881" w:firstLine="0"/>
        <w:jc w:val="center"/>
        <w:rPr>
          <w:b/>
          <w:sz w:val="28"/>
        </w:rPr>
      </w:pPr>
      <w:r>
        <w:rPr>
          <w:b/>
          <w:sz w:val="28"/>
        </w:rPr>
        <w:t>Алматы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2015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480" w:right="320"/>
        </w:sectPr>
      </w:pPr>
    </w:p>
    <w:p>
      <w:pPr>
        <w:pStyle w:val="BodyText"/>
        <w:tabs>
          <w:tab w:pos="1009" w:val="left" w:leader="none"/>
        </w:tabs>
        <w:spacing w:before="60"/>
      </w:pPr>
      <w:r>
        <w:rPr/>
        <w:t>УДК</w:t>
        <w:tab/>
        <w:t>619:614.484</w:t>
      </w:r>
    </w:p>
    <w:p>
      <w:pPr>
        <w:pStyle w:val="BodyText"/>
        <w:spacing w:before="199"/>
        <w:ind w:right="526" w:firstLine="707"/>
        <w:jc w:val="both"/>
      </w:pPr>
      <w:r>
        <w:rPr/>
        <w:t>Рекомендации по контролю качества дезинфекеции объектов ветеринарного надзора. Алматы, 2015. - 17 с.</w:t>
      </w:r>
    </w:p>
    <w:p>
      <w:pPr>
        <w:pStyle w:val="BodyText"/>
        <w:spacing w:before="5"/>
        <w:ind w:left="0"/>
        <w:rPr>
          <w:sz w:val="41"/>
        </w:rPr>
      </w:pPr>
    </w:p>
    <w:p>
      <w:pPr>
        <w:pStyle w:val="BodyText"/>
        <w:spacing w:before="1"/>
        <w:ind w:right="529" w:firstLine="707"/>
        <w:jc w:val="both"/>
      </w:pPr>
      <w:r>
        <w:rPr/>
        <w:t>Авторы: Султанов А.А., Иванов Н.П., Намет А.М., Искаков М.Ш., Тургенбаев К.А., Базарбаев М., Жумаш А.С., Егорова Н.Н.,Калисынов Б.С.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right="528" w:firstLine="707"/>
        <w:jc w:val="both"/>
      </w:pPr>
      <w:r>
        <w:rPr/>
        <w:t>Рекомендации разработаны с учетом основных инструктивных положений и на основе обобщения достижения науки, передового опыта и разработок, как отечественных ученых, так и стран СНГ, а также собственных</w:t>
      </w:r>
      <w:r>
        <w:rPr>
          <w:spacing w:val="-4"/>
        </w:rPr>
        <w:t> </w:t>
      </w:r>
      <w:r>
        <w:rPr/>
        <w:t>исследований.</w:t>
      </w:r>
    </w:p>
    <w:p>
      <w:pPr>
        <w:pStyle w:val="BodyText"/>
        <w:spacing w:before="1"/>
        <w:ind w:right="522" w:firstLine="767"/>
        <w:jc w:val="both"/>
      </w:pPr>
      <w:r>
        <w:rPr/>
        <w:t>В рекомендациях  изложены  методы  контроля   качества дезинфекции, методы обеззараживания объектов внешней среды, прилегающих территорий и правила личной</w:t>
      </w:r>
      <w:r>
        <w:rPr>
          <w:spacing w:val="-3"/>
        </w:rPr>
        <w:t> </w:t>
      </w:r>
      <w:r>
        <w:rPr/>
        <w:t>гигиены.</w:t>
      </w:r>
    </w:p>
    <w:p>
      <w:pPr>
        <w:pStyle w:val="BodyText"/>
        <w:ind w:right="526" w:firstLine="851"/>
        <w:jc w:val="both"/>
      </w:pPr>
      <w:r>
        <w:rPr/>
        <w:t>Приведен перечень основных дезинфицирующих средств, применяемых при туберкулезе и бруцеллезе, с указанием их концентрации, кратности обработки и экспозиции.</w:t>
      </w:r>
    </w:p>
    <w:p>
      <w:pPr>
        <w:pStyle w:val="BodyText"/>
        <w:spacing w:before="1"/>
        <w:ind w:right="525" w:firstLine="851"/>
        <w:jc w:val="both"/>
      </w:pPr>
      <w:r>
        <w:rPr/>
        <w:t>Внедрение данных методических рекомендаций позволит повысить эффективность ветеринарных мероприятий по ликвидации эпизоотических очагов хронических инфекций сельскохозяйственных животных, обеспечить эпизоотическое благополучие хозяйств региона и биологическую безопасность в животноводческой отрасли.</w:t>
      </w:r>
    </w:p>
    <w:p>
      <w:pPr>
        <w:pStyle w:val="BodyText"/>
        <w:spacing w:before="1"/>
        <w:ind w:right="526" w:firstLine="847"/>
        <w:jc w:val="both"/>
      </w:pPr>
      <w:r>
        <w:rPr/>
        <w:t>Методические рекомендации предназначены для научных работников, ветеринарных лабораторий, практических ветеринарных специалистов и руководителей хозяйствующих субъектов (ТОО, КХ, ФХ, ПК и т.д.).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BodyText"/>
        <w:tabs>
          <w:tab w:pos="2927" w:val="left" w:leader="none"/>
          <w:tab w:pos="4656" w:val="left" w:leader="none"/>
          <w:tab w:pos="5205" w:val="left" w:leader="none"/>
          <w:tab w:pos="6675" w:val="left" w:leader="none"/>
          <w:tab w:pos="7956" w:val="left" w:leader="none"/>
          <w:tab w:pos="8996" w:val="left" w:leader="none"/>
        </w:tabs>
        <w:spacing w:line="322" w:lineRule="exact" w:before="1"/>
        <w:ind w:left="930"/>
      </w:pPr>
      <w:r>
        <w:rPr>
          <w:color w:val="FF0000"/>
        </w:rPr>
        <w:t>Рекомендации</w:t>
        <w:tab/>
        <w:t>утверждены</w:t>
        <w:tab/>
        <w:t>на</w:t>
        <w:tab/>
        <w:t>заседании</w:t>
        <w:tab/>
        <w:t>Ученого</w:t>
        <w:tab/>
        <w:t>совета</w:t>
        <w:tab/>
        <w:t>ТОО</w:t>
      </w:r>
    </w:p>
    <w:p>
      <w:pPr>
        <w:pStyle w:val="BodyText"/>
      </w:pPr>
      <w:r>
        <w:rPr>
          <w:color w:val="FF0000"/>
        </w:rPr>
        <w:t>«Казахский  научно-исследовательский  ветеринарный  институт» </w:t>
      </w:r>
      <w:r>
        <w:rPr>
          <w:color w:val="FF0000"/>
          <w:spacing w:val="55"/>
        </w:rPr>
        <w:t> </w:t>
      </w:r>
      <w:r>
        <w:rPr>
          <w:color w:val="FF0000"/>
        </w:rPr>
        <w:t>(протокол</w:t>
      </w:r>
    </w:p>
    <w:p>
      <w:pPr>
        <w:pStyle w:val="BodyText"/>
        <w:tabs>
          <w:tab w:pos="910" w:val="left" w:leader="none"/>
        </w:tabs>
        <w:spacing w:before="2"/>
      </w:pPr>
      <w:r>
        <w:rPr>
          <w:color w:val="FF0000"/>
        </w:rPr>
        <w:t>№ 8</w:t>
        <w:tab/>
        <w:t>от 21.10. 2015</w:t>
      </w:r>
      <w:r>
        <w:rPr>
          <w:color w:val="FF0000"/>
          <w:spacing w:val="-7"/>
        </w:rPr>
        <w:t> </w:t>
      </w:r>
      <w:r>
        <w:rPr>
          <w:color w:val="FF0000"/>
        </w:rPr>
        <w:t>г.)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21" w:firstLine="741"/>
        <w:jc w:val="both"/>
      </w:pPr>
      <w:r>
        <w:rPr>
          <w:color w:val="FF0000"/>
        </w:rPr>
        <w:t>В рамках научно-технической программы </w:t>
      </w:r>
      <w:r>
        <w:rPr>
          <w:color w:val="FF0000"/>
          <w:sz w:val="24"/>
        </w:rPr>
        <w:t>«</w:t>
      </w:r>
      <w:r>
        <w:rPr>
          <w:color w:val="FF0000"/>
        </w:rPr>
        <w:t>Научно-методическое обеспечение ветеринарно-санитарного благополучия и повышения продуктивности   животноводства,   на   примере    ТОО    «Байсерке-Агро» по бюджетной программе 212 «Научные исследования и мероприятия в области агропромышленного комплекса и</w:t>
      </w:r>
      <w:r>
        <w:rPr>
          <w:color w:val="FF0000"/>
          <w:spacing w:val="-1"/>
        </w:rPr>
        <w:t> </w:t>
      </w:r>
      <w:r>
        <w:rPr>
          <w:color w:val="FF0000"/>
        </w:rPr>
        <w:t>природопользования».</w:t>
      </w:r>
    </w:p>
    <w:p>
      <w:pPr>
        <w:pStyle w:val="BodyText"/>
        <w:spacing w:line="322" w:lineRule="exact" w:before="199"/>
      </w:pPr>
      <w:r>
        <w:rPr/>
        <w:t>Адрес: 050016, г. Алматы, пр. Райымбека, 223;</w:t>
      </w:r>
    </w:p>
    <w:p>
      <w:pPr>
        <w:pStyle w:val="BodyText"/>
        <w:tabs>
          <w:tab w:pos="3241" w:val="left" w:leader="none"/>
        </w:tabs>
      </w:pPr>
      <w:r>
        <w:rPr/>
        <w:t>тел. +7</w:t>
      </w:r>
      <w:r>
        <w:rPr>
          <w:spacing w:val="-2"/>
        </w:rPr>
        <w:t> </w:t>
      </w:r>
      <w:r>
        <w:rPr/>
        <w:t>(727)</w:t>
      </w:r>
      <w:r>
        <w:rPr>
          <w:spacing w:val="-1"/>
        </w:rPr>
        <w:t> </w:t>
      </w:r>
      <w:r>
        <w:rPr/>
        <w:t>233-72-71</w:t>
        <w:tab/>
        <w:t>e-mail:</w:t>
      </w:r>
      <w:r>
        <w:rPr>
          <w:spacing w:val="-2"/>
        </w:rPr>
        <w:t> </w:t>
      </w:r>
      <w:hyperlink r:id="rId8">
        <w:r>
          <w:rPr>
            <w:color w:val="0000FF"/>
            <w:u w:val="single" w:color="0000FF"/>
          </w:rPr>
          <w:t>kaznivialmaty@mail.ru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276" w:lineRule="auto" w:before="89"/>
      </w:pPr>
      <w:r>
        <w:rPr/>
        <w:t>Рецензент: Мырзалиев А.Ж., кандидат ветеринарных наук, заведующий лабораторией бруцеллеза.</w:t>
      </w:r>
    </w:p>
    <w:p>
      <w:pPr>
        <w:spacing w:after="0" w:line="276" w:lineRule="auto"/>
        <w:sectPr>
          <w:footerReference w:type="default" r:id="rId7"/>
          <w:pgSz w:w="11910" w:h="16840"/>
          <w:pgMar w:footer="1002" w:header="0" w:top="1160" w:bottom="1200" w:left="1480" w:right="320"/>
          <w:pgNumType w:start="2"/>
        </w:sectPr>
      </w:pPr>
    </w:p>
    <w:p>
      <w:pPr>
        <w:pStyle w:val="Heading1"/>
        <w:spacing w:line="321" w:lineRule="exact" w:before="62"/>
        <w:ind w:left="3762"/>
      </w:pPr>
      <w:r>
        <w:rPr/>
        <w:t>Введение</w:t>
      </w:r>
    </w:p>
    <w:p>
      <w:pPr>
        <w:pStyle w:val="BodyText"/>
        <w:tabs>
          <w:tab w:pos="1653" w:val="left" w:leader="none"/>
          <w:tab w:pos="1894" w:val="left" w:leader="none"/>
          <w:tab w:pos="2532" w:val="left" w:leader="none"/>
          <w:tab w:pos="2888" w:val="left" w:leader="none"/>
          <w:tab w:pos="3904" w:val="left" w:leader="none"/>
          <w:tab w:pos="4105" w:val="left" w:leader="none"/>
          <w:tab w:pos="4781" w:val="left" w:leader="none"/>
          <w:tab w:pos="5330" w:val="left" w:leader="none"/>
          <w:tab w:pos="5630" w:val="left" w:leader="none"/>
          <w:tab w:pos="5750" w:val="left" w:leader="none"/>
          <w:tab w:pos="5874" w:val="left" w:leader="none"/>
          <w:tab w:pos="6167" w:val="left" w:leader="none"/>
          <w:tab w:pos="6379" w:val="left" w:leader="none"/>
          <w:tab w:pos="6748" w:val="left" w:leader="none"/>
          <w:tab w:pos="7135" w:val="left" w:leader="none"/>
          <w:tab w:pos="7215" w:val="left" w:leader="none"/>
          <w:tab w:pos="7422" w:val="left" w:leader="none"/>
          <w:tab w:pos="7811" w:val="left" w:leader="none"/>
          <w:tab w:pos="8595" w:val="left" w:leader="none"/>
          <w:tab w:pos="8631" w:val="left" w:leader="none"/>
        </w:tabs>
        <w:ind w:right="523" w:firstLine="707"/>
        <w:jc w:val="right"/>
      </w:pPr>
      <w:r>
        <w:rPr/>
        <w:t>Изменение</w:t>
        <w:tab/>
        <w:t>аграрной</w:t>
        <w:tab/>
        <w:t>политики</w:t>
        <w:tab/>
        <w:t>в</w:t>
        <w:tab/>
        <w:tab/>
        <w:t>сельском</w:t>
        <w:tab/>
        <w:t>хозяйстве</w:t>
        <w:tab/>
      </w:r>
      <w:r>
        <w:rPr>
          <w:spacing w:val="-2"/>
        </w:rPr>
        <w:t>вызвано </w:t>
      </w:r>
      <w:r>
        <w:rPr/>
        <w:t>необходимостью по новому осмыслить развитие отрасли</w:t>
      </w:r>
      <w:r>
        <w:rPr>
          <w:spacing w:val="31"/>
        </w:rPr>
        <w:t> </w:t>
      </w:r>
      <w:r>
        <w:rPr/>
        <w:t>животноводства</w:t>
      </w:r>
      <w:r>
        <w:rPr>
          <w:spacing w:val="39"/>
        </w:rPr>
        <w:t> </w:t>
      </w:r>
      <w:r>
        <w:rPr/>
        <w:t>в</w:t>
      </w:r>
      <w:r>
        <w:rPr>
          <w:w w:val="100"/>
        </w:rPr>
        <w:t> </w:t>
      </w:r>
      <w:r>
        <w:rPr/>
        <w:t>Республике Казахстан.  Если в</w:t>
      </w:r>
      <w:r>
        <w:rPr>
          <w:spacing w:val="52"/>
        </w:rPr>
        <w:t> </w:t>
      </w:r>
      <w:r>
        <w:rPr/>
        <w:t>прошлом</w:t>
      </w:r>
      <w:r>
        <w:rPr>
          <w:spacing w:val="29"/>
        </w:rPr>
        <w:t> </w:t>
      </w:r>
      <w:r>
        <w:rPr/>
        <w:t>главной</w:t>
        <w:tab/>
        <w:t>целью было</w:t>
      </w:r>
      <w:r>
        <w:rPr>
          <w:spacing w:val="-9"/>
        </w:rPr>
        <w:t> </w:t>
      </w:r>
      <w:r>
        <w:rPr/>
        <w:t>увеличение</w:t>
      </w:r>
      <w:r>
        <w:rPr>
          <w:spacing w:val="31"/>
        </w:rPr>
        <w:t> </w:t>
      </w:r>
      <w:r>
        <w:rPr/>
        <w:t>и</w:t>
      </w:r>
      <w:r>
        <w:rPr>
          <w:w w:val="100"/>
        </w:rPr>
        <w:t> </w:t>
      </w:r>
      <w:r>
        <w:rPr/>
        <w:t>достижение</w:t>
        <w:tab/>
        <w:tab/>
        <w:t>количественных</w:t>
        <w:tab/>
        <w:tab/>
        <w:t>показателей,</w:t>
        <w:tab/>
        <w:tab/>
        <w:tab/>
        <w:t>то</w:t>
        <w:tab/>
        <w:tab/>
        <w:t>теперь</w:t>
        <w:tab/>
        <w:tab/>
        <w:t>к</w:t>
        <w:tab/>
        <w:t>этим</w:t>
        <w:tab/>
        <w:tab/>
      </w:r>
      <w:r>
        <w:rPr>
          <w:spacing w:val="-1"/>
        </w:rPr>
        <w:t>задачам </w:t>
      </w:r>
      <w:r>
        <w:rPr/>
        <w:t>добавляется необходимость производства</w:t>
      </w:r>
      <w:r>
        <w:rPr>
          <w:spacing w:val="17"/>
        </w:rPr>
        <w:t> </w:t>
      </w:r>
      <w:r>
        <w:rPr/>
        <w:t>конкурентоспособной,</w:t>
      </w:r>
      <w:r>
        <w:rPr>
          <w:spacing w:val="3"/>
        </w:rPr>
        <w:t> </w:t>
      </w:r>
      <w:r>
        <w:rPr/>
        <w:t>безопасной</w:t>
      </w:r>
      <w:r>
        <w:rPr>
          <w:w w:val="100"/>
        </w:rPr>
        <w:t> </w:t>
      </w:r>
      <w:r>
        <w:rPr/>
        <w:t>в ветеринарном и</w:t>
      </w:r>
      <w:r>
        <w:rPr>
          <w:spacing w:val="42"/>
        </w:rPr>
        <w:t> </w:t>
      </w:r>
      <w:r>
        <w:rPr/>
        <w:t>биологическом</w:t>
      </w:r>
      <w:r>
        <w:rPr>
          <w:spacing w:val="13"/>
        </w:rPr>
        <w:t> </w:t>
      </w:r>
      <w:r>
        <w:rPr/>
        <w:t>отношениях</w:t>
        <w:tab/>
        <w:tab/>
        <w:t>продукции</w:t>
      </w:r>
      <w:r>
        <w:rPr>
          <w:spacing w:val="8"/>
        </w:rPr>
        <w:t> </w:t>
      </w:r>
      <w:r>
        <w:rPr/>
        <w:t>животноводства.</w:t>
      </w:r>
      <w:r>
        <w:rPr>
          <w:w w:val="100"/>
        </w:rPr>
        <w:t> </w:t>
      </w:r>
      <w:r>
        <w:rPr/>
        <w:t>Успешное</w:t>
        <w:tab/>
        <w:t>решение</w:t>
        <w:tab/>
        <w:t>поставленных</w:t>
        <w:tab/>
        <w:t>задач</w:t>
        <w:tab/>
        <w:t>зависит</w:t>
        <w:tab/>
        <w:t>от</w:t>
        <w:tab/>
        <w:tab/>
      </w:r>
      <w:r>
        <w:rPr>
          <w:spacing w:val="-1"/>
        </w:rPr>
        <w:t>благополучия </w:t>
      </w:r>
      <w:r>
        <w:rPr/>
        <w:t>хозяйств по инфекционным болезням животных, среди которых</w:t>
      </w:r>
      <w:r>
        <w:rPr>
          <w:spacing w:val="-9"/>
        </w:rPr>
        <w:t> </w:t>
      </w:r>
      <w:r>
        <w:rPr/>
        <w:t>особое</w:t>
      </w:r>
      <w:r>
        <w:rPr>
          <w:spacing w:val="-2"/>
        </w:rPr>
        <w:t> </w:t>
      </w:r>
      <w:r>
        <w:rPr/>
        <w:t>место</w:t>
      </w:r>
      <w:r>
        <w:rPr>
          <w:w w:val="100"/>
        </w:rPr>
        <w:t> </w:t>
      </w:r>
      <w:r>
        <w:rPr/>
        <w:t>занимают туберкулез, бруцеллез и лейкоз (далее хронические</w:t>
      </w:r>
      <w:r>
        <w:rPr>
          <w:spacing w:val="11"/>
        </w:rPr>
        <w:t> </w:t>
      </w:r>
      <w:r>
        <w:rPr/>
        <w:t>инфекции)</w:t>
      </w:r>
    </w:p>
    <w:p>
      <w:pPr>
        <w:pStyle w:val="BodyText"/>
        <w:spacing w:line="322" w:lineRule="exact"/>
      </w:pPr>
      <w:r>
        <w:rPr/>
        <w:t>сельскохозяйственных животных.</w:t>
      </w:r>
    </w:p>
    <w:p>
      <w:pPr>
        <w:pStyle w:val="BodyText"/>
        <w:spacing w:before="1"/>
        <w:ind w:right="525" w:firstLine="707"/>
        <w:jc w:val="both"/>
      </w:pPr>
      <w:r>
        <w:rPr/>
        <w:t>Важной и зачастую решающей частью борьбы с названными инфекциями животных является проведение ветеринарно-санитарных мероприятий, направленных на предупреждение распространения инфекций и санацию объектов окружающей</w:t>
      </w:r>
      <w:r>
        <w:rPr>
          <w:spacing w:val="-7"/>
        </w:rPr>
        <w:t> </w:t>
      </w:r>
      <w:r>
        <w:rPr/>
        <w:t>среды.</w:t>
      </w:r>
    </w:p>
    <w:p>
      <w:pPr>
        <w:pStyle w:val="BodyText"/>
        <w:ind w:right="527" w:firstLine="707"/>
        <w:jc w:val="both"/>
      </w:pPr>
      <w:r>
        <w:rPr/>
        <w:t>Вместе с тем, сведения по этим вопросам рассредоточены в различных источниках, в ряде случаев некоторые из них недоступны для специалистов, что не позволяет своевременно, полно и методически грамотно организовывать и проводить мероприятия по санации объектов внешней среды.</w:t>
      </w:r>
    </w:p>
    <w:p>
      <w:pPr>
        <w:pStyle w:val="BodyText"/>
        <w:spacing w:line="322" w:lineRule="exact"/>
        <w:ind w:left="930"/>
      </w:pPr>
      <w:r>
        <w:rPr/>
        <w:t>В этой связи методические рекомендации составлены с учетом научно</w:t>
      </w:r>
    </w:p>
    <w:p>
      <w:pPr>
        <w:pStyle w:val="BodyText"/>
        <w:ind w:right="523"/>
        <w:jc w:val="both"/>
      </w:pPr>
      <w:r>
        <w:rPr/>
        <w:t>– обоснованных данных и изложены в более доступной форме для специалистов ветеринарных лабораторий, лабораторий хозяйств, а также для практических ветеринарных врачей и руководителей хозяйствующих субъектов.</w:t>
      </w:r>
    </w:p>
    <w:p>
      <w:pPr>
        <w:pStyle w:val="BodyText"/>
        <w:spacing w:before="8"/>
        <w:ind w:left="0"/>
        <w:rPr>
          <w:sz w:val="16"/>
        </w:rPr>
      </w:pPr>
    </w:p>
    <w:p>
      <w:pPr>
        <w:pStyle w:val="Heading1"/>
        <w:spacing w:before="89"/>
        <w:ind w:left="1638"/>
      </w:pPr>
      <w:r>
        <w:rPr/>
        <w:t>Назначение дезинфекции и подготовка к ее проведению</w:t>
      </w:r>
    </w:p>
    <w:p>
      <w:pPr>
        <w:pStyle w:val="BodyText"/>
        <w:spacing w:before="2"/>
        <w:ind w:left="0"/>
        <w:rPr>
          <w:b/>
          <w:sz w:val="24"/>
        </w:rPr>
      </w:pPr>
    </w:p>
    <w:p>
      <w:pPr>
        <w:pStyle w:val="BodyText"/>
        <w:ind w:right="521" w:firstLine="707"/>
        <w:jc w:val="both"/>
      </w:pPr>
      <w:r>
        <w:rPr/>
        <w:t>Среди ветеринарно-санитарных мероприятий, направленных на предупреждение заразных болезней сельскохозяйственных животных и борьбу с ними, важное место занимает дезинфекция. Слово «дезинфекция» происходит от латинского infectio – инфекция и французского des – уничтожение. В русском переводе слово «дезинфекция» означает обеззараживание или уничтожение микроорганизмов. По назначению дезинфекцию подразделяют на профилактическую и вынужденную, которые слагаются из последовательно осуществляемых приемов: предварительной дезинфекции (при необходимости), механической очистки и, собственно, дезинфекции.</w:t>
      </w:r>
    </w:p>
    <w:p>
      <w:pPr>
        <w:pStyle w:val="BodyText"/>
        <w:spacing w:before="2"/>
        <w:ind w:right="523" w:firstLine="707"/>
        <w:jc w:val="both"/>
      </w:pPr>
      <w:r>
        <w:rPr/>
        <w:t>В хозяйствах дезинфекцию проводят в обязательном порядке как вынужденную меру ликвидации неблагополучия в хозяйстве по той или иной инфекционной болезни (текущая и заключительная дезинфекция), а также периодически и с профилактической целью во всех хозяйствах, даже считающихся благополучными по заразным болезням.</w:t>
      </w:r>
    </w:p>
    <w:p>
      <w:pPr>
        <w:spacing w:after="0"/>
        <w:jc w:val="both"/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before="60"/>
        <w:ind w:right="525" w:firstLine="707"/>
        <w:jc w:val="both"/>
      </w:pPr>
      <w:r>
        <w:rPr/>
        <w:pict>
          <v:group style="position:absolute;margin-left:229.25pt;margin-top:121.420296pt;width:188pt;height:29pt;mso-position-horizontal-relative:page;mso-position-vertical-relative:paragraph;z-index:1168" coordorigin="4585,2428" coordsize="3760,580">
            <v:shape style="position:absolute;left:4624;top:2541;width:3680;height:356" type="#_x0000_t75" stroked="false">
              <v:imagedata r:id="rId9" o:title=""/>
            </v:shape>
            <v:shape style="position:absolute;left:4605;top:2448;width:3720;height:540" type="#_x0000_t202" filled="false" stroked="true" strokeweight="2pt" strokecolor="#000000">
              <v:textbox inset="0,0,0,0">
                <w:txbxContent>
                  <w:p>
                    <w:pPr>
                      <w:spacing w:before="71"/>
                      <w:ind w:left="209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Назначения дезинфекции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86pt;margin-top:151.120300pt;width:230pt;height:69.05pt;mso-position-horizontal-relative:page;mso-position-vertical-relative:paragraph;z-index:1216" coordorigin="1720,3022" coordsize="4600,1381">
            <v:shape style="position:absolute;left:1740;top:3618;width:4560;height:765" coordorigin="1740,3618" coordsize="4560,765" path="m1740,4001l1768,3941,1816,3902,1887,3865,1979,3830,2091,3797,2153,3781,2221,3766,2293,3751,2368,3737,2448,3724,2532,3711,2619,3699,2710,3688,2805,3677,2902,3667,3003,3658,3106,3650,3212,3643,3321,3636,3433,3631,3546,3626,3662,3623,3779,3620,3899,3619,4020,3618,4141,3619,4261,3620,4378,3623,4494,3626,4607,3631,4719,3636,4828,3643,4934,3650,5037,3658,5138,3667,5235,3677,5330,3688,5421,3699,5508,3711,5592,3724,5672,3737,5747,3751,5819,3766,5887,3781,5949,3797,6008,3813,6109,3847,6191,3884,6251,3921,6297,3980,6300,4001,6297,4021,6251,4080,6191,4118,6109,4154,6008,4188,5949,4205,5887,4220,5819,4236,5747,4250,5672,4264,5592,4278,5508,4291,5421,4303,5330,4314,5235,4324,5138,4334,5037,4343,4934,4351,4828,4359,4719,4365,4607,4370,4494,4375,4378,4379,4261,4381,4141,4383,4020,4383,3899,4383,3779,4381,3662,4379,3546,4375,3433,4370,3321,4365,3212,4359,3106,4351,3003,4343,2902,4334,2805,4324,2710,4314,2619,4303,2532,4291,2448,4278,2368,4264,2293,4250,2221,4236,2153,4220,2091,4205,2032,4188,1931,4154,1849,4118,1789,4080,1743,4021,1740,4001xe" filled="false" stroked="true" strokeweight="2pt" strokecolor="#000000">
              <v:path arrowok="t"/>
              <v:stroke dashstyle="solid"/>
            </v:shape>
            <v:shape style="position:absolute;left:2428;top:3823;width:3183;height:358" type="#_x0000_t75" stroked="false">
              <v:imagedata r:id="rId10" o:title=""/>
            </v:shape>
            <v:shape style="position:absolute;left:3841;top:3042;width:741;height:486" coordorigin="3841,3042" coordsize="741,486" path="m4582,3150l3977,3474,4006,3528,3841,3478,3891,3313,3920,3367,4524,3042,4582,3150xe" filled="false" stroked="true" strokeweight="2pt" strokecolor="#000000">
              <v:path arrowok="t"/>
              <v:stroke dashstyle="solid"/>
            </v:shape>
            <v:shape style="position:absolute;left:1720;top:3022;width:4600;height:138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39"/>
                      </w:rPr>
                    </w:pPr>
                  </w:p>
                  <w:p>
                    <w:pPr>
                      <w:spacing w:before="1"/>
                      <w:ind w:left="1059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Профилактическая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</w:rPr>
        <w:t>Объекты дезинфекции</w:t>
      </w:r>
      <w:r>
        <w:rPr/>
        <w:t>. К объектам ветеринарной дезинфекции относятся – территория ферм, животноводческие, вспомогательные и бытовые помещения, убойный пункт, имеющееся в них оборудование, транспортные средства, используемые в производстве, инвентарь и предметы ухода за животными, отходы животноводства – навоз, сточные воды, одежда и обувь обслуживающего персонала и др. объекты, которые могут быть факторами передачи возбудителей болезни.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5"/>
        </w:rPr>
      </w:pPr>
      <w:r>
        <w:rPr/>
        <w:pict>
          <v:group style="position:absolute;margin-left:278pt;margin-top:10.771523pt;width:284pt;height:144.950pt;mso-position-horizontal-relative:page;mso-position-vertical-relative:paragraph;z-index:-928;mso-wrap-distance-left:0;mso-wrap-distance-right:0" coordorigin="5560,215" coordsize="5680,2899">
            <v:shape style="position:absolute;left:6675;top:844;width:4545;height:765" coordorigin="6675,845" coordsize="4545,765" path="m6675,1227l6703,1167,6751,1129,6822,1092,6913,1056,7024,1023,7087,1007,7154,992,7226,977,7301,963,7381,950,7464,937,7551,925,7642,914,7736,903,7833,894,7934,885,8037,877,8143,869,8251,863,8362,857,8475,853,8591,849,8708,847,8827,845,8948,845,9068,845,9187,847,9305,849,9420,853,9533,857,9644,863,9752,869,9858,877,9962,885,10062,894,10159,903,10253,914,10344,925,10431,937,10514,950,10594,963,10669,977,10741,992,10808,1007,10871,1023,10929,1040,11030,1074,11111,1110,11171,1148,11217,1207,11220,1227,11217,1248,11171,1307,11111,1344,11030,1380,10929,1415,10871,1431,10808,1447,10741,1462,10669,1477,10594,1491,10514,1504,10431,1517,10344,1529,10253,1540,10159,1551,10062,1561,9962,1570,9858,1578,9752,1585,9644,1591,9533,1597,9420,1601,9305,1605,9187,1608,9068,1609,8948,1610,8827,1609,8708,1608,8591,1605,8475,1601,8362,1597,8251,1591,8143,1585,8037,1578,7934,1570,7833,1561,7736,1551,7642,1540,7551,1529,7464,1517,7381,1504,7301,1491,7226,1477,7154,1462,7087,1447,7024,1431,6966,1415,6865,1380,6784,1344,6724,1307,6678,1248,6675,1227xe" filled="false" stroked="true" strokeweight="2pt" strokecolor="#000000">
              <v:path arrowok="t"/>
              <v:stroke dashstyle="solid"/>
            </v:shape>
            <v:shape style="position:absolute;left:7360;top:1049;width:3173;height:358" type="#_x0000_t75" stroked="false">
              <v:imagedata r:id="rId11" o:title=""/>
            </v:shape>
            <v:shape style="position:absolute;left:8351;top:235;width:720;height:517" coordorigin="8351,235" coordsize="720,517" path="m8415,235l8999,596,9031,544,9071,712,8903,752,8935,700,8351,339,8415,235xe" filled="false" stroked="true" strokeweight="2pt" strokecolor="#000000">
              <v:path arrowok="t"/>
              <v:stroke dashstyle="solid"/>
            </v:shape>
            <v:shape style="position:absolute;left:8385;top:2464;width:2625;height:630" coordorigin="8385,2464" coordsize="2625,630" path="m8385,2569l8393,2529,8416,2495,8449,2473,8490,2464,10905,2464,10946,2473,10979,2495,11002,2529,11010,2569,11010,2989,11002,3030,10979,3064,10946,3086,10905,3094,8490,3094,8449,3086,8416,3064,8393,3030,8385,2989,8385,2569xe" filled="false" stroked="true" strokeweight="2pt" strokecolor="#000000">
              <v:path arrowok="t"/>
              <v:stroke dashstyle="solid"/>
            </v:shape>
            <v:shape style="position:absolute;left:8436;top:2587;width:2523;height:384" type="#_x0000_t75" stroked="false">
              <v:imagedata r:id="rId12" o:title=""/>
            </v:shape>
            <v:shape style="position:absolute;left:9897;top:1637;width:503;height:760" coordorigin="9898,1638" coordsize="503,760" path="m10025,1638l10336,2237,10400,2204,10339,2397,10146,2336,10210,2303,9898,1704,10025,1638xe" filled="false" stroked="true" strokeweight="2.0pt" strokecolor="#000000">
              <v:path arrowok="t"/>
              <v:stroke dashstyle="solid"/>
            </v:shape>
            <v:shape style="position:absolute;left:5580;top:2464;width:2685;height:630" coordorigin="5580,2464" coordsize="2685,630" path="m5580,2569l5588,2529,5611,2495,5644,2473,5685,2464,8160,2464,8201,2473,8234,2495,8257,2529,8265,2569,8265,2989,8257,3030,8234,3064,8201,3086,8160,3094,5685,3094,5644,3086,5611,3064,5588,3030,5580,2989,5580,2569xe" filled="false" stroked="true" strokeweight="2pt" strokecolor="#000000">
              <v:path arrowok="t"/>
              <v:stroke dashstyle="solid"/>
            </v:shape>
            <v:shape style="position:absolute;left:5630;top:2587;width:2585;height:384" type="#_x0000_t75" stroked="false">
              <v:imagedata r:id="rId13" o:title=""/>
            </v:shape>
            <v:shape style="position:absolute;left:7189;top:1613;width:516;height:751" coordorigin="7190,1613" coordsize="516,751" path="m7705,1683l7377,2274,7440,2308,7245,2364,7190,2169,7252,2204,7580,1613,7705,1683xe" filled="false" stroked="true" strokeweight="2pt" strokecolor="#000000">
              <v:path arrowok="t"/>
              <v:stroke dashstyle="solid"/>
            </v:shape>
            <v:shape style="position:absolute;left:8054;top:1059;width:1811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Вынужденная</w:t>
                    </w:r>
                  </w:p>
                </w:txbxContent>
              </v:textbox>
              <w10:wrap type="none"/>
            </v:shape>
            <v:shape style="position:absolute;left:6351;top:2597;width:1163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Текущая</w:t>
                    </w:r>
                  </w:p>
                </w:txbxContent>
              </v:textbox>
              <w10:wrap type="none"/>
            </v:shape>
            <v:shape style="position:absolute;left:8582;top:2597;width:2182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Заключительная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61"/>
        <w:ind w:right="522" w:firstLine="707"/>
        <w:jc w:val="both"/>
      </w:pPr>
      <w:r>
        <w:rPr>
          <w:b/>
          <w:i/>
        </w:rPr>
        <w:t>Профилактическая дезинфекция. </w:t>
      </w:r>
      <w:r>
        <w:rPr/>
        <w:t>Профилактическую дезинфекцию осуществляют в целях предотвращения заноса патогенных и условно- патогенных микроорганизмов, снижения общей микробной обсемененности помещений и предотвращения возможного накопления возбудителей заразных болезней животных в благополучных по инфекционным болезням хозяйствах. Во всех хозяйствующих субъектах профилактическую дезинфекцию проводят 2 раза в год: весной – после выгона скота на пастбище и осенью – перед постановкой на зимнее – стойловое содержание животных. Помимо этого, профилактическую дезинфекцию путем побелки свежегашеной известью в помещениях для молодняка делают ежемесячно, а в помещениях молочнотоварных и племенных ферм крупного рогатого скота летом – не реже одного раза в месяц, в другое время года – по мере загрязнения.</w:t>
      </w:r>
    </w:p>
    <w:p>
      <w:pPr>
        <w:pStyle w:val="BodyText"/>
        <w:spacing w:before="1"/>
        <w:ind w:right="522" w:firstLine="707"/>
        <w:jc w:val="both"/>
      </w:pPr>
      <w:r>
        <w:rPr>
          <w:b/>
          <w:i/>
        </w:rPr>
        <w:t>Вынужденная дезинфекция (текущая и заключительная). </w:t>
      </w:r>
      <w:r>
        <w:rPr/>
        <w:t>Ее осуществляют в хозяйствах, неблагополучных по инфекционным болезням животных (птиц), с целью локализации первичного очага инфекции, предотвращения накопления микроорганизмов во внешней среде и их распространения внутри хозяйства и за его пределами. Вынужденная дезинфекция слагается из текущей и заключительной</w:t>
      </w:r>
      <w:r>
        <w:rPr>
          <w:spacing w:val="64"/>
        </w:rPr>
        <w:t> </w:t>
      </w:r>
      <w:r>
        <w:rPr/>
        <w:t>дезинфекции.</w:t>
      </w:r>
    </w:p>
    <w:p>
      <w:pPr>
        <w:pStyle w:val="BodyText"/>
        <w:spacing w:before="1"/>
        <w:ind w:right="525" w:firstLine="707"/>
        <w:jc w:val="both"/>
      </w:pPr>
      <w:r>
        <w:rPr>
          <w:i/>
        </w:rPr>
        <w:t>Текущая дезинфекция. </w:t>
      </w:r>
      <w:r>
        <w:rPr/>
        <w:t>Текущую дезинфекцию проводят в неблагополучных по инфекционным болезням хозяйствах в течение всего периода неблагополучия, т.е. до признания хозяйства благополучным. Это способствует локализации эпизоотического очага и предотвращению выноса возбудителей за пределы хозяйства. Текущую дезинфекцию проводят периодически со времени появления в хозяйстве первого случая</w:t>
      </w:r>
    </w:p>
    <w:p>
      <w:pPr>
        <w:spacing w:after="0"/>
        <w:jc w:val="both"/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before="60"/>
        <w:ind w:right="531"/>
        <w:jc w:val="both"/>
      </w:pPr>
      <w:r>
        <w:rPr/>
        <w:t>инфекционного заболевания среди животных и всякий раз при обнаружении и выделении вновь заболевшего животного, а также при очередном обследовании неблагополучного скота в сроки, предусмотренные Ветеринарными правилами по борьбе с заразными</w:t>
      </w:r>
      <w:r>
        <w:rPr>
          <w:spacing w:val="-14"/>
        </w:rPr>
        <w:t> </w:t>
      </w:r>
      <w:r>
        <w:rPr/>
        <w:t>болезнями.</w:t>
      </w:r>
    </w:p>
    <w:p>
      <w:pPr>
        <w:pStyle w:val="BodyText"/>
        <w:ind w:right="532" w:firstLine="707"/>
        <w:jc w:val="both"/>
      </w:pPr>
      <w:r>
        <w:rPr/>
        <w:t>При этом обеззараживают стены, пол, перегородки, кормушки, сбрую, предметы ухода за животными, уборочный инвентарь, подстилку, навоз и спецодежду обслуживающего персонала.</w:t>
      </w:r>
    </w:p>
    <w:p>
      <w:pPr>
        <w:pStyle w:val="BodyText"/>
        <w:ind w:right="525" w:firstLine="707"/>
        <w:jc w:val="both"/>
      </w:pPr>
      <w:r>
        <w:rPr/>
        <w:pict>
          <v:group style="position:absolute;margin-left:84.050003pt;margin-top:141.980286pt;width:230pt;height:73.7pt;mso-position-horizontal-relative:page;mso-position-vertical-relative:paragraph;z-index:1456" coordorigin="1681,2840" coordsize="4600,1474">
            <v:shape style="position:absolute;left:1701;top:3528;width:4560;height:765" coordorigin="1701,3528" coordsize="4560,765" path="m1701,3911l1729,3850,1777,3812,1848,3775,1940,3740,2052,3707,2114,3691,2182,3676,2254,3661,2329,3647,2409,3633,2493,3621,2580,3609,2671,3597,2766,3587,2863,3577,2964,3568,3067,3560,3173,3553,3282,3546,3394,3541,3507,3536,3623,3533,3740,3530,3860,3529,3981,3528,4102,3529,4222,3530,4339,3533,4455,3536,4568,3541,4680,3546,4789,3553,4895,3560,4998,3568,5099,3577,5196,3587,5291,3597,5382,3609,5469,3621,5553,3633,5633,3647,5708,3661,5780,3676,5848,3691,5910,3707,5969,3723,6070,3757,6152,3793,6212,3831,6258,3890,6261,3911,6258,3931,6212,3990,6152,4028,6070,4064,5969,4098,5910,4114,5848,4130,5780,4146,5708,4160,5633,4174,5553,4188,5469,4200,5382,4212,5291,4224,5196,4234,5099,4244,4998,4253,4895,4261,4789,4268,4680,4275,4568,4280,4455,4285,4339,4288,4222,4291,4102,4292,3981,4293,3860,4292,3740,4291,3623,4288,3507,4285,3394,4280,3282,4275,3173,4268,3067,4261,2964,4253,2863,4244,2766,4234,2671,4224,2580,4212,2493,4200,2409,4188,2329,4174,2254,4160,2182,4146,2114,4130,2052,4114,1993,4098,1892,4064,1810,4028,1750,3990,1704,3931,1701,3911xe" filled="false" stroked="true" strokeweight="2pt" strokecolor="#000000">
              <v:path arrowok="t"/>
              <v:stroke dashstyle="solid"/>
            </v:shape>
            <v:shape style="position:absolute;left:2388;top:3731;width:3185;height:358" type="#_x0000_t75" stroked="false">
              <v:imagedata r:id="rId10" o:title=""/>
            </v:shape>
            <v:shape style="position:absolute;left:4647;top:2859;width:613;height:618" coordorigin="4647,2860" coordsize="613,618" path="m5259,2945l4777,3434,4821,3476,4648,3478,4647,3305,4691,3348,5172,2860,5259,2945xe" filled="false" stroked="true" strokeweight="2pt" strokecolor="#000000">
              <v:path arrowok="t"/>
              <v:stroke dashstyle="solid"/>
            </v:shape>
            <v:shape style="position:absolute;left:1681;top:2839;width:4600;height:147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before="200"/>
                      <w:ind w:left="1514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Химические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2.549988pt;margin-top:142.350281pt;width:229.25pt;height:72.55pt;mso-position-horizontal-relative:page;mso-position-vertical-relative:paragraph;z-index:1504" coordorigin="6451,2847" coordsize="4585,1451">
            <v:shape style="position:absolute;left:6471;top:3513;width:4545;height:765" coordorigin="6471,3513" coordsize="4545,765" path="m6471,3896l6499,3835,6547,3797,6618,3760,6709,3725,6820,3692,6883,3676,6950,3661,7022,3646,7097,3632,7177,3618,7260,3606,7347,3594,7438,3582,7532,3572,7629,3562,7730,3553,7833,3545,7939,3538,8047,3531,8158,3526,8271,3521,8387,3518,8504,3515,8623,3514,8744,3513,8864,3514,8983,3515,9101,3518,9216,3521,9329,3526,9440,3531,9548,3538,9654,3545,9758,3553,9858,3562,9955,3572,10049,3582,10140,3594,10227,3606,10310,3618,10390,3632,10465,3646,10537,3661,10604,3676,10667,3692,10725,3708,10826,3742,10907,3778,10967,3816,11013,3875,11016,3896,11013,3916,10967,3975,10907,4013,10826,4049,10725,4083,10667,4099,10604,4115,10537,4131,10465,4145,10390,4159,10310,4173,10227,4185,10140,4197,10049,4209,9955,4219,9858,4229,9758,4238,9654,4246,9548,4253,9440,4260,9329,4265,9216,4270,9101,4273,8983,4276,8864,4277,8744,4278,8623,4277,8504,4276,8387,4273,8271,4270,8158,4265,8047,4260,7939,4253,7833,4246,7730,4238,7629,4229,7532,4219,7438,4209,7347,4197,7260,4185,7177,4173,7097,4159,7022,4145,6950,4131,6883,4115,6820,4099,6762,4083,6661,4049,6580,4013,6520,3975,6474,3916,6471,3896xe" filled="false" stroked="true" strokeweight="2pt" strokecolor="#000000">
              <v:path arrowok="t"/>
              <v:stroke dashstyle="solid"/>
            </v:shape>
            <v:shape style="position:absolute;left:7156;top:3717;width:3173;height:358" type="#_x0000_t75" stroked="false">
              <v:imagedata r:id="rId11" o:title=""/>
            </v:shape>
            <v:shape style="position:absolute;left:7554;top:2867;width:627;height:606" coordorigin="7555,2867" coordsize="627,606" path="m7639,2867l8135,3341,8177,3297,8181,3469,8009,3473,8051,3429,7555,2955,7639,2867xe" filled="false" stroked="true" strokeweight="2pt" strokecolor="#000000">
              <v:path arrowok="t"/>
              <v:stroke dashstyle="solid"/>
            </v:shape>
            <v:shape style="position:absolute;left:6451;top:2847;width:4585;height:145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before="179"/>
                      <w:ind w:left="1528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Физические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</w:rPr>
        <w:t>Заключительная дезинфекция. </w:t>
      </w:r>
      <w:r>
        <w:rPr/>
        <w:t>Заключительную дезинфекцию проводят перед снятием ограничения или карантина, т.е. после проведения мероприятий, гарантирующих уничтожение возбудителей болезни в объектах внешней среды и обеспечивающих в последующем благополучие хозяйства по данной болезни. Этот вид дезинфекции – заключительный этап по полной ликвидации патогенных микробов в очаге инфекции.</w:t>
      </w:r>
    </w:p>
    <w:p>
      <w:pPr>
        <w:pStyle w:val="BodyText"/>
        <w:ind w:left="0"/>
        <w:rPr>
          <w:sz w:val="25"/>
        </w:rPr>
      </w:pPr>
      <w:r>
        <w:rPr/>
        <w:pict>
          <v:group style="position:absolute;margin-left:235.25pt;margin-top:16.337774pt;width:163.25pt;height:29pt;mso-position-horizontal-relative:page;mso-position-vertical-relative:paragraph;z-index:-784;mso-wrap-distance-left:0;mso-wrap-distance-right:0" coordorigin="4705,327" coordsize="3265,580">
            <v:shape style="position:absolute;left:4744;top:439;width:3185;height:356" type="#_x0000_t75" stroked="false">
              <v:imagedata r:id="rId10" o:title=""/>
            </v:shape>
            <v:shape style="position:absolute;left:4725;top:346;width:3225;height:540" type="#_x0000_t202" filled="false" stroked="true" strokeweight="2pt" strokecolor="#000000">
              <v:textbox inset="0,0,0,0">
                <w:txbxContent>
                  <w:p>
                    <w:pPr>
                      <w:spacing w:before="71"/>
                      <w:ind w:left="21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Методы дезинфекции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15"/>
        <w:ind w:right="522" w:firstLine="707"/>
        <w:jc w:val="both"/>
      </w:pPr>
      <w:r>
        <w:rPr>
          <w:b/>
          <w:i/>
        </w:rPr>
        <w:t>Химические методы дезинфекции</w:t>
      </w:r>
      <w:r>
        <w:rPr>
          <w:i/>
        </w:rPr>
        <w:t>. </w:t>
      </w:r>
      <w:r>
        <w:rPr/>
        <w:t>Для этой цели наибольшее применение нашли химические препараты в форме растворов, аэрозолей, взвесей и газов. Для дезинфекции используются химические средства, отвечающие определенным требованиям: они не должны портить объекты, быть дешевыми, транспортабельными, хорошо растворяться в воде и обладать высокими бактерицидными свойствами в небольших концентрациях. По механизму действия они не одинаковы. Чаще используются щелочи, хлорсодержащие препараты, окислители, альдегидсодержащие препараты, четвертично – аммониевые соединения (ЧАС), соли тяжелых металлов, препараты фенола (приложения</w:t>
      </w:r>
      <w:r>
        <w:rPr>
          <w:spacing w:val="-8"/>
        </w:rPr>
        <w:t> </w:t>
      </w:r>
      <w:r>
        <w:rPr/>
        <w:t>1).</w:t>
      </w:r>
    </w:p>
    <w:p>
      <w:pPr>
        <w:pStyle w:val="BodyText"/>
        <w:ind w:right="524" w:firstLine="707"/>
        <w:jc w:val="both"/>
      </w:pPr>
      <w:r>
        <w:rPr>
          <w:b/>
          <w:i/>
        </w:rPr>
        <w:t>Физические методы дезинфекции. </w:t>
      </w:r>
      <w:r>
        <w:rPr/>
        <w:t>Для уничтожения возбудителей инфекционных болезней в окружающей среде применяют и методы физического воздействия. К факторам физического воздействия относят ультрафиолетовые лучи, высушивание, высокую температуру и ионизирующее воздействие.</w:t>
      </w:r>
    </w:p>
    <w:p>
      <w:pPr>
        <w:pStyle w:val="BodyText"/>
        <w:ind w:left="0"/>
        <w:rPr>
          <w:sz w:val="21"/>
        </w:rPr>
      </w:pPr>
      <w:r>
        <w:rPr/>
        <w:pict>
          <v:group style="position:absolute;margin-left:194.75pt;margin-top:14.046368pt;width:246.5pt;height:29pt;mso-position-horizontal-relative:page;mso-position-vertical-relative:paragraph;z-index:-736;mso-wrap-distance-left:0;mso-wrap-distance-right:0" coordorigin="3895,281" coordsize="4930,580">
            <v:shape style="position:absolute;left:3936;top:391;width:4848;height:358" type="#_x0000_t75" stroked="false">
              <v:imagedata r:id="rId14" o:title=""/>
            </v:shape>
            <v:shape style="position:absolute;left:3915;top:300;width:4890;height:540" type="#_x0000_t202" filled="false" stroked="true" strokeweight="2pt" strokecolor="#000000">
              <v:textbox inset="0,0,0,0">
                <w:txbxContent>
                  <w:p>
                    <w:pPr>
                      <w:spacing w:before="70"/>
                      <w:ind w:left="189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Способы проведения</w:t>
                    </w:r>
                    <w:r>
                      <w:rPr>
                        <w:b/>
                        <w:spacing w:val="6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дезинфекции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tabs>
          <w:tab w:pos="4971" w:val="left" w:leader="none"/>
        </w:tabs>
        <w:spacing w:line="240" w:lineRule="auto"/>
        <w:ind w:left="201" w:right="0" w:firstLine="0"/>
        <w:rPr>
          <w:sz w:val="20"/>
        </w:rPr>
      </w:pPr>
      <w:r>
        <w:rPr>
          <w:sz w:val="20"/>
        </w:rPr>
        <w:pict>
          <v:group style="width:229.25pt;height:86.4pt;mso-position-horizontal-relative:char;mso-position-vertical-relative:line" coordorigin="0,0" coordsize="4585,1728">
            <v:shape style="position:absolute;left:20;top:942;width:4545;height:765" coordorigin="20,942" coordsize="4545,765" path="m20,1325l48,1265,96,1226,167,1189,258,1154,369,1121,432,1105,499,1090,571,1075,646,1061,726,1048,809,1035,896,1023,987,1012,1081,1001,1178,991,1279,982,1382,974,1488,967,1596,961,1707,955,1820,951,1936,947,2053,945,2172,943,2293,942,2413,943,2532,945,2650,947,2765,951,2878,955,2989,961,3097,967,3203,974,3307,982,3407,991,3504,1001,3598,1012,3689,1023,3776,1035,3859,1048,3939,1061,4014,1075,4086,1090,4153,1105,4216,1121,4274,1137,4375,1172,4456,1208,4516,1245,4562,1305,4565,1325,4562,1345,4516,1404,4456,1442,4375,1478,4274,1512,4216,1529,4153,1545,4086,1560,4014,1575,3939,1589,3859,1602,3776,1615,3689,1627,3598,1638,3504,1649,3407,1658,3307,1667,3203,1675,3097,1683,2989,1689,2878,1695,2765,1699,2650,1703,2532,1705,2413,1707,2293,1707,2172,1707,2053,1705,1936,1703,1820,1699,1707,1695,1596,1689,1488,1683,1382,1675,1279,1667,1178,1658,1081,1649,987,1638,896,1627,809,1615,726,1602,646,1589,571,1575,499,1560,432,1545,369,1529,311,1512,210,1478,129,1442,69,1404,23,1345,20,1325xe" filled="false" stroked="true" strokeweight="2pt" strokecolor="#000000">
              <v:path arrowok="t"/>
              <v:stroke dashstyle="solid"/>
            </v:shape>
            <v:shape style="position:absolute;left:707;top:1146;width:3173;height:358" type="#_x0000_t75" stroked="false">
              <v:imagedata r:id="rId11" o:title=""/>
            </v:shape>
            <v:shape style="position:absolute;left:2632;top:20;width:463;height:863" coordorigin="2633,20" coordsize="463,863" path="m3095,67l2808,789,2867,812,2703,883,2633,719,2691,742,2978,20,3095,67xe" filled="false" stroked="true" strokeweight="2pt" strokecolor="#000000">
              <v:path arrowok="t"/>
              <v:stroke dashstyle="solid"/>
            </v:shape>
            <v:shape style="position:absolute;left:1680;top:1157;width:1250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Влажный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pict>
          <v:group style="width:229.25pt;height:86.5pt;mso-position-horizontal-relative:char;mso-position-vertical-relative:line" coordorigin="0,0" coordsize="4585,1730">
            <v:shape style="position:absolute;left:20;top:944;width:4545;height:765" coordorigin="20,945" coordsize="4545,765" path="m20,1327l48,1267,96,1229,167,1192,258,1156,369,1123,432,1107,499,1092,571,1077,646,1063,726,1050,809,1037,896,1025,987,1014,1081,1003,1178,994,1279,985,1382,977,1488,969,1596,963,1707,957,1820,953,1936,949,2053,947,2172,945,2293,945,2413,945,2532,947,2650,949,2765,953,2878,957,2989,963,3097,969,3203,977,3307,985,3407,994,3504,1003,3598,1014,3689,1025,3776,1037,3859,1050,3939,1063,4014,1077,4086,1092,4153,1107,4216,1123,4274,1140,4375,1174,4456,1210,4516,1248,4562,1307,4565,1327,4562,1347,4516,1407,4456,1444,4375,1480,4274,1515,4216,1531,4153,1547,4086,1562,4014,1577,3939,1591,3859,1604,3776,1617,3689,1629,3598,1640,3504,1651,3407,1661,3307,1669,3203,1678,3097,1685,2989,1691,2878,1697,2765,1701,2650,1705,2532,1707,2413,1709,2293,1710,2172,1709,2053,1707,1936,1705,1820,1701,1707,1697,1596,1691,1488,1685,1382,1678,1279,1669,1178,1661,1081,1651,987,1640,896,1629,809,1617,726,1604,646,1591,571,1577,499,1562,432,1547,369,1531,311,1515,210,1480,129,1444,69,1407,23,1347,20,1327xe" filled="false" stroked="true" strokeweight="2pt" strokecolor="#000000">
              <v:path arrowok="t"/>
              <v:stroke dashstyle="solid"/>
            </v:shape>
            <v:shape style="position:absolute;left:705;top:1148;width:3173;height:358" type="#_x0000_t75" stroked="false">
              <v:imagedata r:id="rId11" o:title=""/>
            </v:shape>
            <v:shape style="position:absolute;left:1600;top:20;width:519;height:864" coordorigin="1601,20" coordsize="519,864" path="m1712,20l2063,745,2119,718,2062,883,1896,826,1952,799,1601,74,1712,20xe" filled="false" stroked="true" strokeweight="2pt" strokecolor="#000000">
              <v:path arrowok="t"/>
              <v:stroke dashstyle="solid"/>
            </v:shape>
            <v:shape style="position:absolute;left:0;top:0;width:4585;height:173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0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39"/>
                      </w:rPr>
                    </w:pPr>
                  </w:p>
                  <w:p>
                    <w:pPr>
                      <w:spacing w:before="0"/>
                      <w:ind w:left="143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Аэрозольный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"/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before="60"/>
        <w:ind w:right="527" w:firstLine="707"/>
        <w:jc w:val="both"/>
      </w:pPr>
      <w:r>
        <w:rPr>
          <w:b/>
          <w:i/>
        </w:rPr>
        <w:t>Влажная дезинфекция </w:t>
      </w:r>
      <w:r>
        <w:rPr/>
        <w:t>– наиболее распространенный способ, основанный на смачивании обрабатываемых поверхностей растворами дезинфицирующих средств.</w:t>
      </w:r>
    </w:p>
    <w:p>
      <w:pPr>
        <w:pStyle w:val="BodyText"/>
        <w:ind w:right="524" w:firstLine="707"/>
        <w:jc w:val="both"/>
      </w:pPr>
      <w:r>
        <w:rPr/>
        <w:t>Для проведения дезинфекции используют мобильные агрегаты дезинфицирующие установки Комарова (ДУК),  дезинфицирующие установки (УД-3), распылитель высокого давления и др. Для обработки небольших помещений – портативные дезинфекционные аппараты (приложения</w:t>
      </w:r>
      <w:r>
        <w:rPr>
          <w:spacing w:val="-4"/>
        </w:rPr>
        <w:t> </w:t>
      </w:r>
      <w:r>
        <w:rPr/>
        <w:t>2).</w:t>
      </w:r>
    </w:p>
    <w:p>
      <w:pPr>
        <w:pStyle w:val="BodyText"/>
        <w:ind w:right="524" w:firstLine="707"/>
        <w:jc w:val="both"/>
      </w:pPr>
      <w:r>
        <w:rPr>
          <w:b/>
          <w:i/>
        </w:rPr>
        <w:t>Аэрозольный метод дезинфекции</w:t>
      </w:r>
      <w:r>
        <w:rPr>
          <w:i/>
        </w:rPr>
        <w:t>. </w:t>
      </w:r>
      <w:r>
        <w:rPr/>
        <w:t>Дезинфекция аэрозолями заключается в том, что водные растворы химических препаратов с помощью специальных генераторов распыляются до туманообразного состояния – аэрозоля. Из пневматических генераторов получили распространение  аппарат аэрозольный передвижной - ААП; аэрозольный переносной</w:t>
      </w:r>
      <w:r>
        <w:rPr>
          <w:spacing w:val="67"/>
        </w:rPr>
        <w:t> </w:t>
      </w:r>
      <w:r>
        <w:rPr/>
        <w:t>аппарат</w:t>
      </w:r>
    </w:p>
    <w:p>
      <w:pPr>
        <w:pStyle w:val="BodyText"/>
        <w:spacing w:line="322" w:lineRule="exact" w:before="1"/>
      </w:pPr>
      <w:r>
        <w:rPr/>
        <w:t>– АПА - 20; струйные аэрозольные генераторы САГ -1, САГ – 2.</w:t>
      </w:r>
    </w:p>
    <w:p>
      <w:pPr>
        <w:pStyle w:val="BodyText"/>
        <w:ind w:right="527" w:firstLine="707"/>
        <w:jc w:val="both"/>
      </w:pPr>
      <w:r>
        <w:rPr/>
        <w:t>Аэрозоль из дезинфицирующих веществ может быть получен и безаппаратным способом – путем химической возгонки.</w:t>
      </w:r>
    </w:p>
    <w:p>
      <w:pPr>
        <w:pStyle w:val="BodyText"/>
        <w:ind w:right="523" w:firstLine="707"/>
        <w:jc w:val="both"/>
      </w:pPr>
      <w:r>
        <w:rPr/>
        <w:t>Аэрозоли получают при смешивании формалина с хлорной известью в соотношении 1:1 или 1:1,5. Например для профилактической  дезинфекции на 1 куб.м внутреннего объема помещения берут 20 мл формалина и 20 г хлорной извести с содержанием активного хлора 25%. Если хлорная известь содержит 15 – 20% активного хлора, то на 20 мл формалина берут 25 – 30 г хлорной извести. Возгонку формальдегида проводят в металлической емкости из расчета 200 мл на 1000 куб. м помещения. Формалин и хлорную известь перемешивают. Спустя несколько минут реакция заканчивается. При безаппаратном способе получения аэрозоля относительная влажность воздуха должна быть не ниже 90%, для чего перед началом обработки увлажняют пол помещения из расчета 0,2</w:t>
      </w:r>
      <w:r>
        <w:rPr>
          <w:spacing w:val="-10"/>
        </w:rPr>
        <w:t> </w:t>
      </w:r>
      <w:r>
        <w:rPr/>
        <w:t>л/м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ind w:right="529" w:firstLine="707"/>
        <w:jc w:val="both"/>
      </w:pPr>
      <w:r>
        <w:rPr/>
        <w:t>Аэрозоли из 37%-ного раствора формальдегида получают и с помощью марганцовокислого калия с добавлением воды в соотношении 3:2:1,5. Например, на 1 куб. м помещения расходуют 30 мл формалина, 20 г марганцевокислого калия и 15 мл воды.</w:t>
      </w:r>
    </w:p>
    <w:p>
      <w:pPr>
        <w:pStyle w:val="BodyText"/>
        <w:spacing w:before="6"/>
        <w:ind w:left="0"/>
      </w:pPr>
    </w:p>
    <w:p>
      <w:pPr>
        <w:pStyle w:val="Heading1"/>
        <w:spacing w:line="319" w:lineRule="exact"/>
        <w:ind w:left="930"/>
      </w:pPr>
      <w:r>
        <w:rPr/>
        <w:t>Обязательные условия при дезинфекции: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222" w:right="525" w:firstLine="708"/>
        <w:jc w:val="both"/>
        <w:rPr>
          <w:sz w:val="28"/>
        </w:rPr>
      </w:pPr>
      <w:r>
        <w:rPr>
          <w:i/>
          <w:sz w:val="28"/>
        </w:rPr>
        <w:t>Механическая очистка</w:t>
      </w:r>
      <w:r>
        <w:rPr>
          <w:sz w:val="28"/>
        </w:rPr>
        <w:t>. Механическую очистку от навоза, остатков корма и др. загрязнений начинают с орошения водой всех подлежащих обеззараживанию объектов (во избежание разноса с пылью возбудителей инфекционной болезни). Затем после тщательной механической очистки дезинфицируют одним из доступных для хозяйства</w:t>
      </w:r>
      <w:r>
        <w:rPr>
          <w:spacing w:val="57"/>
          <w:sz w:val="28"/>
        </w:rPr>
        <w:t> </w:t>
      </w:r>
      <w:r>
        <w:rPr>
          <w:sz w:val="28"/>
        </w:rPr>
        <w:t>дезинфектантов.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76" w:lineRule="auto" w:before="0" w:after="0"/>
        <w:ind w:left="222" w:right="524" w:firstLine="698"/>
        <w:jc w:val="both"/>
        <w:rPr>
          <w:sz w:val="28"/>
        </w:rPr>
      </w:pPr>
      <w:r>
        <w:rPr>
          <w:i/>
          <w:sz w:val="28"/>
        </w:rPr>
        <w:t>Температура раствора</w:t>
      </w:r>
      <w:r>
        <w:rPr>
          <w:sz w:val="28"/>
        </w:rPr>
        <w:t>. Применять растворы дезинфицирующих средств желательно в той температуре, которая предусмотрена наставлениями по их применению. Так, например: рабочий раствор формалина подогревают до 30</w:t>
      </w:r>
      <w:r>
        <w:rPr>
          <w:sz w:val="28"/>
          <w:vertAlign w:val="superscript"/>
        </w:rPr>
        <w:t>0</w:t>
      </w:r>
      <w:r>
        <w:rPr>
          <w:sz w:val="28"/>
          <w:vertAlign w:val="baseline"/>
        </w:rPr>
        <w:t>С, едкого натра - до 60 – 70</w:t>
      </w:r>
      <w:r>
        <w:rPr>
          <w:sz w:val="28"/>
          <w:vertAlign w:val="superscript"/>
        </w:rPr>
        <w:t>0</w:t>
      </w:r>
      <w:r>
        <w:rPr>
          <w:sz w:val="28"/>
          <w:vertAlign w:val="baseline"/>
        </w:rPr>
        <w:t>С, хлорной извести используют в холодном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виде.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1002" w:top="1160" w:bottom="1200" w:left="1480" w:right="320"/>
        </w:sectPr>
      </w:pP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60" w:after="0"/>
        <w:ind w:left="222" w:right="528" w:firstLine="708"/>
        <w:jc w:val="both"/>
        <w:rPr>
          <w:sz w:val="28"/>
        </w:rPr>
      </w:pPr>
      <w:r>
        <w:rPr>
          <w:i/>
          <w:sz w:val="28"/>
        </w:rPr>
        <w:t>Концентрация раствора. </w:t>
      </w:r>
      <w:r>
        <w:rPr>
          <w:sz w:val="28"/>
        </w:rPr>
        <w:t>Приготовление рабочих растворов и режимы дезинфекции указанными препаратами должны соответствовать требованиям, изложенным в наставлениях по их применению. Дезинфицирующие средства необходимо применять в положенном для каждого средства количестве при необходимой крепости (концентрации) раствора.</w:t>
      </w:r>
    </w:p>
    <w:p>
      <w:pPr>
        <w:pStyle w:val="BodyText"/>
        <w:ind w:right="526" w:firstLine="707"/>
        <w:jc w:val="both"/>
      </w:pPr>
      <w:r>
        <w:rPr>
          <w:i/>
        </w:rPr>
        <w:t>- Экспозиция или время воздействия химического дезинфицирующего </w:t>
      </w:r>
      <w:r>
        <w:rPr>
          <w:i/>
        </w:rPr>
        <w:t>средства. </w:t>
      </w:r>
      <w:r>
        <w:rPr/>
        <w:t>Использовать помещения и другие предметы после дезинфекции можно только после определенного срока (экспозиции), в зависимости от силы дезинфицирующего средства. При дезинфекции объектов животноводства экспозиция для разных видов микроорганизмов различная.  С момента первого нанесения экспозиция в основном колеблется в пределах от 30 минут до 6</w:t>
      </w:r>
      <w:r>
        <w:rPr>
          <w:spacing w:val="-1"/>
        </w:rPr>
        <w:t> </w:t>
      </w:r>
      <w:r>
        <w:rPr/>
        <w:t>часов.</w:t>
      </w:r>
    </w:p>
    <w:p>
      <w:pPr>
        <w:pStyle w:val="BodyText"/>
        <w:spacing w:before="1"/>
        <w:ind w:right="522" w:firstLine="847"/>
        <w:jc w:val="both"/>
      </w:pPr>
      <w:r>
        <w:rPr>
          <w:i/>
        </w:rPr>
        <w:t>- Норма расходов раствора. </w:t>
      </w:r>
      <w:r>
        <w:rPr/>
        <w:t>Количество раствора для обеззараживания того или иного объекта имеет важное значение. Так, установлено, что для дезинфекции 1 кг  спецодежды  или сбруи требуется  4-5 л дезинфицирующего раствора, для обеззараживания 1 м</w:t>
      </w:r>
      <w:r>
        <w:rPr>
          <w:vertAlign w:val="superscript"/>
        </w:rPr>
        <w:t>2</w:t>
      </w:r>
      <w:r>
        <w:rPr>
          <w:vertAlign w:val="baseline"/>
        </w:rPr>
        <w:t> поверхностей (стен, потолка, пола) помещений для животных требуется до 1 л дезинфицирующего раствора, а для приспособленных (нетиповых) помещений (саманных, глинобитных) – 2 л дезинфицирующего раствора на  1 м</w:t>
      </w:r>
      <w:r>
        <w:rPr>
          <w:vertAlign w:val="superscript"/>
        </w:rPr>
        <w:t>2</w:t>
      </w:r>
      <w:r>
        <w:rPr>
          <w:vertAlign w:val="baseline"/>
        </w:rPr>
        <w:t> поверхности. Норма расхода растворов при обезвреживании почвы на глубину 3-4 см – 10 л/м², на глубину 20 см² - 30 л/м². Экспозиция 72</w:t>
      </w:r>
      <w:r>
        <w:rPr>
          <w:spacing w:val="-22"/>
          <w:vertAlign w:val="baseline"/>
        </w:rPr>
        <w:t> </w:t>
      </w:r>
      <w:r>
        <w:rPr>
          <w:vertAlign w:val="baseline"/>
        </w:rPr>
        <w:t>часа.</w:t>
      </w:r>
    </w:p>
    <w:p>
      <w:pPr>
        <w:pStyle w:val="BodyText"/>
        <w:ind w:right="530" w:firstLine="707"/>
        <w:jc w:val="both"/>
      </w:pPr>
      <w:r>
        <w:rPr/>
        <w:t>- При выборе дезинфицирующего средства необходимо учитывать особенности возбудителя заразной болезни и его устойчивость во внешней среде.</w:t>
      </w:r>
    </w:p>
    <w:p>
      <w:pPr>
        <w:pStyle w:val="BodyText"/>
        <w:spacing w:before="5"/>
        <w:ind w:left="0"/>
      </w:pPr>
    </w:p>
    <w:p>
      <w:pPr>
        <w:pStyle w:val="Heading1"/>
        <w:spacing w:line="322" w:lineRule="exact"/>
        <w:ind w:left="951"/>
      </w:pPr>
      <w:r>
        <w:rPr/>
        <w:t>Расчеты концентраций и приготовление растворов для проведения</w:t>
      </w:r>
    </w:p>
    <w:p>
      <w:pPr>
        <w:spacing w:line="319" w:lineRule="exact" w:before="0"/>
        <w:ind w:left="4067" w:right="0" w:firstLine="0"/>
        <w:jc w:val="left"/>
        <w:rPr>
          <w:b/>
          <w:sz w:val="28"/>
        </w:rPr>
      </w:pPr>
      <w:r>
        <w:rPr>
          <w:b/>
          <w:sz w:val="28"/>
        </w:rPr>
        <w:t>дезинфекции</w:t>
      </w:r>
    </w:p>
    <w:p>
      <w:pPr>
        <w:pStyle w:val="BodyText"/>
        <w:ind w:right="1221" w:firstLine="707"/>
        <w:jc w:val="both"/>
      </w:pPr>
      <w:r>
        <w:rPr/>
        <w:t>На примере дезинфицирующего средства формалин, а также при составлении композиции из 2-х химических средств проведем расчеты концентраций и приготовления растворов для проведения дезинфекции.</w:t>
      </w:r>
    </w:p>
    <w:p>
      <w:pPr>
        <w:pStyle w:val="BodyText"/>
        <w:ind w:firstLine="707"/>
      </w:pPr>
      <w:r>
        <w:rPr/>
        <w:t>Количество дезинфицирующего средства (X) в килограммах для приготовления рабочего раствора рассчитывают по формуле:</w:t>
      </w:r>
    </w:p>
    <w:p>
      <w:pPr>
        <w:pStyle w:val="BodyText"/>
        <w:spacing w:line="321" w:lineRule="exact"/>
        <w:ind w:left="2533"/>
      </w:pPr>
      <w:r>
        <w:rPr/>
        <w:t>Х = (А • Б) :</w:t>
      </w:r>
      <w:r>
        <w:rPr>
          <w:spacing w:val="-2"/>
        </w:rPr>
        <w:t> </w:t>
      </w:r>
      <w:r>
        <w:rPr/>
        <w:t>С,</w:t>
      </w:r>
    </w:p>
    <w:p>
      <w:pPr>
        <w:pStyle w:val="BodyText"/>
        <w:ind w:left="639" w:right="773" w:hanging="348"/>
      </w:pPr>
      <w:r>
        <w:rPr/>
        <w:t>где: А - процентное содержание активно действующих веществ в растворе; Б - количество раствора,</w:t>
      </w:r>
      <w:r>
        <w:rPr>
          <w:spacing w:val="-6"/>
        </w:rPr>
        <w:t> </w:t>
      </w:r>
      <w:r>
        <w:rPr/>
        <w:t>литр;</w:t>
      </w:r>
    </w:p>
    <w:p>
      <w:pPr>
        <w:pStyle w:val="BodyText"/>
        <w:spacing w:line="242" w:lineRule="auto"/>
        <w:ind w:right="2165" w:firstLine="417"/>
      </w:pPr>
      <w:r>
        <w:rPr/>
        <w:t>С - процентное содержание активно действующих веществ в дезинфицирующем средстве.</w:t>
      </w:r>
    </w:p>
    <w:p>
      <w:pPr>
        <w:pStyle w:val="BodyText"/>
        <w:ind w:right="702" w:firstLine="707"/>
      </w:pPr>
      <w:r>
        <w:rPr/>
        <w:t>Например, в имеющемся формалине содержится 40 % формальдегида, а нужно приготовить 100 л 2 %-ного раствора формальдегида.</w:t>
      </w:r>
    </w:p>
    <w:p>
      <w:pPr>
        <w:pStyle w:val="BodyText"/>
        <w:spacing w:line="321" w:lineRule="exact"/>
        <w:ind w:left="291"/>
      </w:pPr>
      <w:r>
        <w:rPr/>
        <w:t>По формуле находим:</w:t>
      </w:r>
    </w:p>
    <w:p>
      <w:pPr>
        <w:pStyle w:val="BodyText"/>
        <w:spacing w:line="322" w:lineRule="exact"/>
        <w:ind w:left="2111"/>
      </w:pPr>
      <w:r>
        <w:rPr/>
        <w:t>Х = 2 х 100 : 40 = 5</w:t>
      </w:r>
    </w:p>
    <w:p>
      <w:pPr>
        <w:pStyle w:val="BodyText"/>
        <w:ind w:right="1259" w:firstLine="69"/>
      </w:pPr>
      <w:r>
        <w:rPr/>
        <w:t>Это значит, что для получения 100 л 2 %-ного раствора формальдегида нужно взять 95 л воды и 5 л имеющегося формалина.</w:t>
      </w:r>
    </w:p>
    <w:p>
      <w:pPr>
        <w:spacing w:after="0"/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before="60"/>
        <w:ind w:right="1453" w:firstLine="69"/>
      </w:pPr>
      <w:r>
        <w:rPr/>
        <w:t>Если формалин полимеризован (содержит белый осадок), его следует предварительно восстановить путем нагревания до кипячения.</w:t>
      </w:r>
    </w:p>
    <w:p>
      <w:pPr>
        <w:spacing w:line="321" w:lineRule="exact" w:before="0"/>
        <w:ind w:left="930" w:right="0" w:firstLine="0"/>
        <w:jc w:val="left"/>
        <w:rPr>
          <w:i/>
          <w:sz w:val="28"/>
        </w:rPr>
      </w:pPr>
      <w:r>
        <w:rPr>
          <w:i/>
          <w:sz w:val="28"/>
        </w:rPr>
        <w:t>Приготовление щелочного раствора формальдегида.</w:t>
      </w:r>
    </w:p>
    <w:p>
      <w:pPr>
        <w:pStyle w:val="BodyText"/>
        <w:ind w:right="604" w:firstLine="707"/>
      </w:pPr>
      <w:r>
        <w:rPr/>
        <w:t>Для приготовления щелочного раствора формальдегида с содержанием 3 % формальдегида и 3 % едкого натра предварительно растворяют (из расчета на 100 л) 3 кг едкого натра в половинном количестве воды (50 л).</w:t>
      </w:r>
    </w:p>
    <w:p>
      <w:pPr>
        <w:pStyle w:val="BodyText"/>
        <w:spacing w:before="1"/>
        <w:ind w:right="773" w:firstLine="707"/>
      </w:pPr>
      <w:r>
        <w:rPr/>
        <w:t>Если формалин содержит, например, 40 % формальдегида, то для получения раствора с содержанием 3 % формальдегида надо взять 7,5 л формалина, исходя из формулы:</w:t>
      </w:r>
    </w:p>
    <w:p>
      <w:pPr>
        <w:pStyle w:val="BodyText"/>
        <w:spacing w:line="321" w:lineRule="exact"/>
        <w:ind w:left="2742"/>
      </w:pPr>
      <w:r>
        <w:rPr/>
        <w:t>Х = 3 х 100 : 40 = 7,5</w:t>
      </w:r>
    </w:p>
    <w:p>
      <w:pPr>
        <w:pStyle w:val="BodyText"/>
        <w:spacing w:line="242" w:lineRule="auto"/>
        <w:ind w:right="578" w:firstLine="767"/>
      </w:pPr>
      <w:r>
        <w:rPr/>
        <w:t>Затем в приготовленный раствор щелочи добавляют 7,5 л формалина и после этого доливают воды до общего количества раствора 100 л.</w:t>
      </w:r>
    </w:p>
    <w:p>
      <w:pPr>
        <w:pStyle w:val="BodyText"/>
        <w:ind w:right="516" w:firstLine="707"/>
      </w:pPr>
      <w:r>
        <w:rPr/>
        <w:t>Щелочной раствор формальдегида с содержанием 2 % формальдегида и 1 % едкого натра готовят в том же порядке, но в других концентрациях; вначале растворяют 1 кг едкого натра (из расчета на 100 л) в 50 л воды, затем добавляют 5,0 л формалина (содержащего в данном примере 40 % формальдегида) и доливают воды до 100 л.</w:t>
      </w:r>
    </w:p>
    <w:p>
      <w:pPr>
        <w:pStyle w:val="BodyText"/>
        <w:ind w:left="0"/>
      </w:pPr>
    </w:p>
    <w:p>
      <w:pPr>
        <w:pStyle w:val="Heading1"/>
        <w:ind w:left="1638"/>
      </w:pPr>
      <w:r>
        <w:rPr/>
        <w:t>Химический контроль дезинфицирующих средств</w:t>
      </w:r>
    </w:p>
    <w:p>
      <w:pPr>
        <w:pStyle w:val="BodyText"/>
        <w:spacing w:before="7"/>
        <w:ind w:left="0"/>
        <w:rPr>
          <w:b/>
          <w:sz w:val="27"/>
        </w:rPr>
      </w:pPr>
    </w:p>
    <w:p>
      <w:pPr>
        <w:pStyle w:val="BodyText"/>
        <w:ind w:right="525" w:firstLine="707"/>
        <w:jc w:val="both"/>
      </w:pPr>
      <w:r>
        <w:rPr/>
        <w:t>Химическому контролю подвергают препараты при поступлении в хозяйство, в процессе хранения, при истечении гарантийных сроков и нарушении режима хранения. При этом дезинфицирующие средства проверяют органолептически: внешний вид, цвет, запах, наличие инородных примесей, соответствие режиму хранения, требованиям ТУ, а также изучают растворимость, скорость растворения и степень растворимости при 20</w:t>
      </w:r>
      <w:r>
        <w:rPr>
          <w:vertAlign w:val="superscript"/>
        </w:rPr>
        <w:t>0</w:t>
      </w:r>
      <w:r>
        <w:rPr>
          <w:vertAlign w:val="baseline"/>
        </w:rPr>
        <w:t>С.</w:t>
      </w:r>
    </w:p>
    <w:p>
      <w:pPr>
        <w:pStyle w:val="BodyText"/>
        <w:ind w:right="524" w:firstLine="707"/>
        <w:jc w:val="both"/>
      </w:pPr>
      <w:r>
        <w:rPr/>
        <w:t>После дезинфекции объекта и его промывки на влажную поверхность накладывают универсальную индикаторную бумажку (рН от 1 до 11), смоченную в 5%-ом водном растворе тиосульфита натрия. Если на обработанной поверхности нет следов дезинфектанта, индикатор  приобретает нейтральный желто-зеленый цвет (рН около</w:t>
      </w:r>
      <w:r>
        <w:rPr>
          <w:spacing w:val="-17"/>
        </w:rPr>
        <w:t> </w:t>
      </w:r>
      <w:r>
        <w:rPr/>
        <w:t>7).</w:t>
      </w:r>
    </w:p>
    <w:p>
      <w:pPr>
        <w:pStyle w:val="BodyText"/>
        <w:spacing w:before="5"/>
        <w:ind w:left="0"/>
      </w:pPr>
    </w:p>
    <w:p>
      <w:pPr>
        <w:pStyle w:val="Heading1"/>
        <w:spacing w:line="319" w:lineRule="exact"/>
        <w:ind w:left="2346"/>
      </w:pPr>
      <w:r>
        <w:rPr/>
        <w:t>Контроль качества дезинфекции</w:t>
      </w:r>
    </w:p>
    <w:p>
      <w:pPr>
        <w:pStyle w:val="BodyText"/>
        <w:spacing w:line="319" w:lineRule="exact"/>
        <w:ind w:left="430"/>
      </w:pPr>
      <w:r>
        <w:rPr/>
        <w:t>Контроль качества дезинфекции проводят в три этапа:</w:t>
      </w:r>
    </w:p>
    <w:p>
      <w:pPr>
        <w:pStyle w:val="BodyText"/>
        <w:spacing w:before="7"/>
        <w:ind w:left="0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0" w:footer="1002" w:top="1160" w:bottom="1200" w:left="1480" w:right="320"/>
        </w:sectPr>
      </w:pPr>
    </w:p>
    <w:p>
      <w:pPr>
        <w:spacing w:before="131"/>
        <w:ind w:left="733" w:right="38" w:hanging="1"/>
        <w:jc w:val="center"/>
        <w:rPr>
          <w:b/>
          <w:sz w:val="24"/>
        </w:rPr>
      </w:pPr>
      <w:r>
        <w:rPr>
          <w:b/>
          <w:sz w:val="24"/>
        </w:rPr>
        <w:t>Контроль </w:t>
      </w:r>
      <w:r>
        <w:rPr>
          <w:b/>
          <w:spacing w:val="-3"/>
          <w:sz w:val="24"/>
        </w:rPr>
        <w:t>подготовки </w:t>
      </w:r>
      <w:r>
        <w:rPr>
          <w:b/>
          <w:sz w:val="24"/>
        </w:rPr>
        <w:t>объектов к дезинфекции (очистка, их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увлажненность, герметизация)</w:t>
      </w:r>
    </w:p>
    <w:p>
      <w:pPr>
        <w:spacing w:before="90"/>
        <w:ind w:left="733" w:right="1297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Контроль за соблюдением установленных режимов</w:t>
      </w:r>
    </w:p>
    <w:p>
      <w:pPr>
        <w:spacing w:before="0"/>
        <w:ind w:left="733" w:right="1301" w:firstLine="0"/>
        <w:jc w:val="center"/>
        <w:rPr>
          <w:b/>
          <w:sz w:val="24"/>
        </w:rPr>
      </w:pPr>
      <w:r>
        <w:rPr/>
        <w:pict>
          <v:group style="position:absolute;margin-left:96.5pt;margin-top:-37.376873pt;width:458.65pt;height:164.05pt;mso-position-horizontal-relative:page;mso-position-vertical-relative:paragraph;z-index:-22144" coordorigin="1930,-748" coordsize="9173,3281">
            <v:shape style="position:absolute;left:5595;top:-75;width:840;height:480" coordorigin="5595,-75" coordsize="840,480" path="m5595,45l6195,45,6195,-75,6435,165,6195,405,6195,285,5595,285,5595,45xe" filled="false" stroked="true" strokeweight="2pt" strokecolor="#000000">
              <v:path arrowok="t"/>
              <v:stroke dashstyle="solid"/>
            </v:shape>
            <v:shape style="position:absolute;left:1950;top:-684;width:3645;height:1695" coordorigin="1950,-684" coordsize="3645,1695" path="m5312,-684l2233,-684,2157,-673,2090,-645,2033,-601,1989,-544,1960,-476,1950,-401,1950,729,1960,804,1989,872,2033,929,2090,973,2157,1001,2233,1011,5312,1011,5388,1001,5455,973,5512,929,5556,872,5585,804,5595,729,5595,-401,5585,-476,5556,-544,5512,-601,5455,-645,5388,-673,5312,-684xe" filled="true" fillcolor="#ffffff" stroked="false">
              <v:path arrowok="t"/>
              <v:fill type="solid"/>
            </v:shape>
            <v:shape style="position:absolute;left:2595;top:1102;width:7695;height:1411" coordorigin="2595,1103" coordsize="7695,1411" path="m2595,1338l2607,1263,2640,1199,2691,1148,2756,1115,2830,1103,10055,1103,10129,1115,10194,1148,10245,1199,10278,1263,10290,1338,10290,2278,10278,2352,10245,2416,10194,2467,10129,2501,10055,2513,2830,2513,2756,2501,2691,2467,2640,2416,2607,2352,2595,2278,2595,1338xe" filled="false" stroked="true" strokeweight="2.0pt" strokecolor="#000000">
              <v:path arrowok="t"/>
              <v:stroke dashstyle="solid"/>
            </v:shape>
            <v:shape style="position:absolute;left:2683;top:1263;width:7517;height:1088" type="#_x0000_t75" stroked="false">
              <v:imagedata r:id="rId15" o:title=""/>
            </v:shape>
            <v:shape style="position:absolute;left:1950;top:-684;width:3645;height:1695" coordorigin="1950,-684" coordsize="3645,1695" path="m1950,-401l1960,-476,1989,-544,2033,-601,2090,-645,2157,-673,2233,-684,5312,-684,5388,-673,5455,-645,5512,-601,5556,-544,5585,-476,5595,-401,5595,729,5585,804,5556,872,5512,929,5455,973,5388,1001,5312,1011,2233,1011,2157,1001,2090,973,2033,929,1989,872,1960,804,1950,729,1950,-401xe" filled="false" stroked="true" strokeweight="2pt" strokecolor="#000000">
              <v:path arrowok="t"/>
              <v:stroke dashstyle="solid"/>
            </v:shape>
            <v:shape style="position:absolute;left:2052;top:-508;width:3440;height:1344" type="#_x0000_t75" stroked="false">
              <v:imagedata r:id="rId16" o:title=""/>
            </v:shape>
            <v:shape style="position:absolute;left:10697;top:-36;width:386;height:997" coordorigin="10697,-35" coordsize="386,997" path="m10697,-35l10697,351,10749,358,10800,380,10893,462,10935,522,10972,591,11005,671,11033,760,11056,857,11072,961,11077,914,11080,866,11082,817,11083,768,11080,668,11071,571,11057,478,11038,391,11014,309,10986,235,10953,167,10918,109,10878,59,10792,-11,10745,-29,10697,-35xe" filled="true" fillcolor="#cdcdcd" stroked="false">
              <v:path arrowok="t"/>
              <v:fill type="solid"/>
            </v:shape>
            <v:shape style="position:absolute;left:10697;top:-36;width:386;height:1999" coordorigin="10697,-35" coordsize="386,1999" path="m11072,961l11056,857,11033,760,11005,671,10972,591,10935,522,10893,462,10848,415,10749,358,10697,351,10697,-35,10792,-11,10878,59,10918,109,10953,167,10986,235,11014,309,11038,391,11057,478,11071,571,11080,668,11083,768,11083,1154,11080,1248,11073,1340,11060,1428,11042,1513,11020,1593,10994,1668,10964,1736,10929,1796,10929,1963,10697,1765,10929,1244,10929,1410,10964,1350,10994,1282,11020,1207,11042,1127,11060,1042,11073,954,11080,862,11083,768e" filled="false" stroked="true" strokeweight="2pt" strokecolor="#000000">
              <v:path arrowok="t"/>
              <v:stroke dashstyle="solid"/>
            </v:shape>
            <v:shape style="position:absolute;left:6405;top:-728;width:4260;height:1740" coordorigin="6405,-728" coordsize="4260,1740" path="m10375,-728l6695,-728,6618,-717,6549,-688,6490,-643,6445,-584,6415,-515,6405,-438,6405,722,6415,800,6445,869,6490,928,6549,973,6618,1002,6695,1012,10375,1012,10452,1002,10521,973,10580,928,10625,869,10655,800,10665,722,10665,-438,10655,-515,10625,-584,10580,-643,10521,-688,10452,-717,10375,-728xe" filled="true" fillcolor="#ffffff" stroked="false">
              <v:path arrowok="t"/>
              <v:fill type="solid"/>
            </v:shape>
            <v:shape style="position:absolute;left:6405;top:-728;width:4260;height:1740" coordorigin="6405,-728" coordsize="4260,1740" path="m6405,-438l6415,-515,6445,-584,6490,-643,6549,-688,6618,-717,6695,-728,10375,-728,10452,-717,10521,-688,10580,-643,10625,-584,10655,-515,10665,-438,10665,722,10655,800,10625,869,10580,928,10521,973,10452,1002,10375,1012,6695,1012,6618,1002,6549,973,6490,928,6445,869,6415,800,6405,722,6405,-438xe" filled="false" stroked="true" strokeweight="2pt" strokecolor="#000000">
              <v:path arrowok="t"/>
              <v:stroke dashstyle="solid"/>
            </v:shape>
            <v:shape style="position:absolute;left:6511;top:-551;width:4049;height:1388" type="#_x0000_t75" stroked="false">
              <v:imagedata r:id="rId17" o:title=""/>
            </v:shape>
            <w10:wrap type="none"/>
          </v:group>
        </w:pict>
      </w:r>
      <w:r>
        <w:rPr>
          <w:b/>
          <w:sz w:val="24"/>
        </w:rPr>
        <w:t>дезинфекции (выбор препарата, метод дезинфекции, концентрация, т-ра р-ра и т.д.)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480" w:right="320"/>
          <w:cols w:num="2" w:equalWidth="0">
            <w:col w:w="3887" w:space="684"/>
            <w:col w:w="5539"/>
          </w:cols>
        </w:sectPr>
      </w:pPr>
    </w:p>
    <w:p>
      <w:pPr>
        <w:pStyle w:val="BodyText"/>
        <w:ind w:left="0"/>
        <w:rPr>
          <w:b/>
          <w:sz w:val="20"/>
        </w:rPr>
      </w:pPr>
    </w:p>
    <w:p>
      <w:pPr>
        <w:spacing w:before="205"/>
        <w:ind w:left="1869" w:right="2053" w:firstLine="0"/>
        <w:jc w:val="center"/>
        <w:rPr>
          <w:b/>
          <w:sz w:val="24"/>
        </w:rPr>
      </w:pPr>
      <w:r>
        <w:rPr>
          <w:b/>
          <w:sz w:val="24"/>
        </w:rPr>
        <w:t>Бактериологический контроль качества дезинфекции осуществляют специалисты ветеринарных лабораторий периодически или в сроки, установленные с учетом эпизоотической обстановки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480" w:right="320"/>
        </w:sectPr>
      </w:pPr>
    </w:p>
    <w:p>
      <w:pPr>
        <w:pStyle w:val="BodyText"/>
        <w:spacing w:line="276" w:lineRule="auto" w:before="60"/>
        <w:ind w:right="526" w:firstLine="707"/>
        <w:jc w:val="both"/>
      </w:pPr>
      <w:r>
        <w:rPr/>
        <w:pict>
          <v:group style="position:absolute;margin-left:452.825012pt;margin-top:460.444977pt;width:43.75pt;height:6.9pt;mso-position-horizontal-relative:page;mso-position-vertical-relative:page;z-index:-21928" coordorigin="9057,9209" coordsize="875,138">
            <v:shape style="position:absolute;left:9059;top:9211;width:870;height:133" coordorigin="9059,9211" coordsize="870,133" path="m9125,9211l9059,9278,9125,9344,9125,9311,9896,9311,9929,9278,9896,9245,9125,9245,9125,9211xm9896,9311l9862,9311,9862,9344,9896,9311xm9862,9211l9862,9245,9896,9245,9862,9211xe" filled="true" fillcolor="#ffffff" stroked="false">
              <v:path arrowok="t"/>
              <v:fill type="solid"/>
            </v:shape>
            <v:shape style="position:absolute;left:9059;top:9211;width:870;height:133" coordorigin="9059,9211" coordsize="870,133" path="m9059,9278l9125,9211,9125,9245,9862,9245,9862,9211,9929,9278,9862,9344,9862,9311,9125,9311,9125,9344,9059,9278x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t>По наличию или отсутствию бактерий группы кишечной палочки определяют качество профилактической и вынужденной (текущей и заключительной) дезинфекции при бруцеллезе, колибактериозе и др.</w:t>
      </w:r>
    </w:p>
    <w:p>
      <w:pPr>
        <w:pStyle w:val="BodyText"/>
        <w:spacing w:line="276" w:lineRule="auto" w:before="1"/>
        <w:ind w:right="530" w:firstLine="707"/>
        <w:jc w:val="both"/>
      </w:pPr>
      <w:r>
        <w:rPr/>
        <w:t>По наличию или отсутствию стафилококков контролируют качество текущей дезинфекции при туберкулезе</w:t>
      </w:r>
    </w:p>
    <w:p>
      <w:pPr>
        <w:pStyle w:val="BodyText"/>
        <w:spacing w:before="200"/>
        <w:ind w:left="3054"/>
      </w:pPr>
      <w:r>
        <w:rPr/>
        <w:t>Отбор проб для исследования</w:t>
      </w:r>
    </w:p>
    <w:p>
      <w:pPr>
        <w:pStyle w:val="BodyText"/>
        <w:tabs>
          <w:tab w:pos="8819" w:val="left" w:leader="none"/>
        </w:tabs>
        <w:spacing w:line="276" w:lineRule="auto" w:before="247"/>
        <w:ind w:right="524" w:firstLine="707"/>
        <w:jc w:val="both"/>
      </w:pPr>
      <w:r>
        <w:rPr/>
        <w:t>Отбор проб проводят по истечении срока экспозиции. Пробы (смывы, отпечатки, соскобы) для исследования берут с 10 - 20 различных участков поверхности животноводческого помещения (полов, проходов, стен, перегородок, столбов, кормушек, поилок и</w:t>
      </w:r>
      <w:r>
        <w:rPr>
          <w:spacing w:val="-8"/>
        </w:rPr>
        <w:t> </w:t>
      </w:r>
      <w:r>
        <w:rPr/>
        <w:t>т.д.).       </w:t>
      </w:r>
      <w:r>
        <w:rPr>
          <w:spacing w:val="30"/>
        </w:rPr>
        <w:t> </w:t>
      </w:r>
      <w:r>
        <w:rPr/>
        <w:t>Отбирают</w:t>
        <w:tab/>
      </w:r>
      <w:r>
        <w:rPr>
          <w:spacing w:val="-5"/>
        </w:rPr>
        <w:t>пробы </w:t>
      </w:r>
      <w:r>
        <w:rPr/>
        <w:t>стерильными ватно-марлевыми тампонами, смоченными в стерильном нейтрализующем растворе или</w:t>
      </w:r>
      <w:r>
        <w:rPr>
          <w:spacing w:val="-1"/>
        </w:rPr>
        <w:t> </w:t>
      </w:r>
      <w:r>
        <w:rPr/>
        <w:t>воде.</w:t>
      </w:r>
    </w:p>
    <w:p>
      <w:pPr>
        <w:pStyle w:val="BodyText"/>
        <w:spacing w:line="276" w:lineRule="auto" w:before="1"/>
        <w:ind w:right="533" w:firstLine="707"/>
        <w:jc w:val="both"/>
      </w:pPr>
      <w:r>
        <w:rPr/>
        <w:pict>
          <v:shape style="position:absolute;margin-left:432.484009pt;margin-top:115.990334pt;width:13.1pt;height:13.3pt;mso-position-horizontal-relative:page;mso-position-vertical-relative:paragraph;z-index:-21904" type="#_x0000_t202" filled="false" stroked="false">
            <v:textbox inset="0,0,0,0" style="layout-flow:vertical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t>Участки площадью 10 х 10 см тщательно протирают до полного снятия с поверхности всех имеющихся на ней загрязнений, после чего тампоны помещают в пробирку с нейтрализующей жидкостью (рис. 1).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 w:after="1"/>
        <w:ind w:left="0"/>
        <w:rPr>
          <w:sz w:val="25"/>
        </w:rPr>
      </w:pPr>
    </w:p>
    <w:tbl>
      <w:tblPr>
        <w:tblW w:w="0" w:type="auto"/>
        <w:jc w:val="left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3"/>
        <w:gridCol w:w="6777"/>
      </w:tblGrid>
      <w:tr>
        <w:trPr>
          <w:trHeight w:val="3152" w:hRule="atLeast"/>
        </w:trPr>
        <w:tc>
          <w:tcPr>
            <w:tcW w:w="983" w:type="dxa"/>
            <w:tcBorders>
              <w:left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216"/>
              <w:rPr>
                <w:sz w:val="20"/>
              </w:rPr>
            </w:pPr>
            <w:r>
              <w:rPr>
                <w:sz w:val="20"/>
              </w:rPr>
              <w:pict>
                <v:group style="width:7pt;height:154.75pt;mso-position-horizontal-relative:char;mso-position-vertical-relative:line" coordorigin="0,0" coordsize="140,3095">
                  <v:shape style="position:absolute;left:2;top:2;width:135;height:3090" coordorigin="3,3" coordsize="135,3090" path="m3,70l70,3,138,70,104,70,104,3025,138,3025,70,3093,3,3025,36,3025,36,70,3,70xe" filled="false" stroked="true" strokeweight=".25pt" strokecolor="#000000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6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5"/>
              <w:ind w:left="0"/>
              <w:rPr>
                <w:sz w:val="15"/>
              </w:rPr>
            </w:pPr>
          </w:p>
          <w:p>
            <w:pPr>
              <w:pStyle w:val="TableParagraph"/>
              <w:tabs>
                <w:tab w:pos="5082" w:val="left" w:leader="none"/>
                <w:tab w:pos="5809" w:val="left" w:leader="none"/>
              </w:tabs>
              <w:spacing w:line="240" w:lineRule="auto"/>
              <w:ind w:left="407"/>
              <w:rPr>
                <w:sz w:val="20"/>
              </w:rPr>
            </w:pPr>
            <w:r>
              <w:rPr>
                <w:sz w:val="20"/>
              </w:rPr>
              <w:pict>
                <v:group style="width:46.75pt;height:36.25pt;mso-position-horizontal-relative:char;mso-position-vertical-relative:line" coordorigin="0,0" coordsize="935,725">
                  <v:shape style="position:absolute;left:0;top:0;width:935;height:725" type="#_x0000_t75" stroked="false">
                    <v:imagedata r:id="rId18" o:title=""/>
                  </v:shape>
                  <v:shape style="position:absolute;left:166;top:93;width:603;height:538" type="#_x0000_t75" stroked="false">
                    <v:imagedata r:id="rId19" o:title=""/>
                  </v:shap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pict>
                <v:group style="width:7.75pt;height:36.25pt;mso-position-horizontal-relative:char;mso-position-vertical-relative:line" coordorigin="0,0" coordsize="155,725">
                  <v:shape style="position:absolute;left:2;top:2;width:150;height:720" coordorigin="3,3" coordsize="150,720" path="m153,648l3,648,78,723,153,648xm115,78l40,78,40,648,115,648,115,78xm78,3l3,78,153,78,78,3xe" filled="true" fillcolor="#ffffff" stroked="false">
                    <v:path arrowok="t"/>
                    <v:fill type="solid"/>
                  </v:shape>
                  <v:shape style="position:absolute;left:2;top:2;width:150;height:720" coordorigin="3,3" coordsize="150,720" path="m3,78l78,3,153,78,115,78,115,648,153,648,78,723,3,648,40,648,40,78,3,78xe" filled="false" stroked="true" strokeweight=".25pt" strokecolor="#000000">
                    <v:path arrowok="t"/>
                    <v:stroke dashstyle="solid"/>
                  </v:shape>
                </v:group>
              </w:pict>
            </w:r>
            <w:r>
              <w:rPr>
                <w:position w:val="2"/>
                <w:sz w:val="20"/>
              </w:rPr>
            </w:r>
            <w:r>
              <w:rPr>
                <w:position w:val="2"/>
                <w:sz w:val="20"/>
              </w:rPr>
              <w:tab/>
            </w:r>
            <w:r>
              <w:rPr>
                <w:position w:val="9"/>
                <w:sz w:val="20"/>
              </w:rPr>
              <w:drawing>
                <wp:inline distT="0" distB="0" distL="0" distR="0">
                  <wp:extent cx="382862" cy="369188"/>
                  <wp:effectExtent l="0" t="0" r="0" b="0"/>
                  <wp:docPr id="5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62" cy="36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9"/>
                <w:sz w:val="20"/>
              </w:rPr>
            </w:r>
          </w:p>
          <w:p>
            <w:pPr>
              <w:pStyle w:val="TableParagraph"/>
              <w:spacing w:line="240" w:lineRule="auto"/>
              <w:ind w:left="0" w:right="4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</w:tr>
      <w:tr>
        <w:trPr>
          <w:trHeight w:val="301" w:hRule="atLeast"/>
        </w:trPr>
        <w:tc>
          <w:tcPr>
            <w:tcW w:w="98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6777" w:type="dxa"/>
            <w:tcBorders>
              <w:top w:val="single" w:sz="18" w:space="0" w:color="000000"/>
              <w:bottom w:val="nil"/>
            </w:tcBorders>
          </w:tcPr>
          <w:p>
            <w:pPr>
              <w:pStyle w:val="TableParagraph"/>
              <w:spacing w:line="240" w:lineRule="auto" w:before="6"/>
              <w:ind w:left="0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left="39" w:right="-72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336.25pt;height:7pt;mso-position-horizontal-relative:char;mso-position-vertical-relative:line" coordorigin="0,0" coordsize="6725,140">
                  <v:shape style="position:absolute;left:2;top:2;width:6720;height:135" coordorigin="3,3" coordsize="6720,135" path="m3,70l70,2,70,36,6655,36,6655,2,6723,70,6655,137,6655,104,70,104,70,137,3,70xe" filled="false" stroked="true" strokeweight=".25pt" strokecolor="#000000">
                    <v:path arrowok="t"/>
                    <v:stroke dashstyle="solid"/>
                  </v:shape>
                </v:group>
              </w:pict>
            </w:r>
            <w:r>
              <w:rPr>
                <w:position w:val="-2"/>
                <w:sz w:val="14"/>
              </w:rPr>
            </w:r>
          </w:p>
        </w:tc>
      </w:tr>
    </w:tbl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9"/>
        <w:ind w:left="930"/>
      </w:pPr>
      <w:r>
        <w:rPr/>
        <w:drawing>
          <wp:anchor distT="0" distB="0" distL="0" distR="0" allowOverlap="1" layoutInCell="1" locked="0" behindDoc="1" simplePos="0" relativeHeight="268413431">
            <wp:simplePos x="0" y="0"/>
            <wp:positionH relativeFrom="page">
              <wp:posOffset>2042922</wp:posOffset>
            </wp:positionH>
            <wp:positionV relativeFrom="paragraph">
              <wp:posOffset>-2275836</wp:posOffset>
            </wp:positionV>
            <wp:extent cx="4513933" cy="1819275"/>
            <wp:effectExtent l="0" t="0" r="0" b="0"/>
            <wp:wrapNone/>
            <wp:docPr id="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933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8.5pt;margin-top:-74.099686pt;width:47.5pt;height:36.25pt;mso-position-horizontal-relative:page;mso-position-vertical-relative:paragraph;z-index:-22000" coordorigin="3770,-1482" coordsize="950,725">
            <v:shape style="position:absolute;left:3770;top:-1482;width:950;height:725" type="#_x0000_t75" stroked="false">
              <v:imagedata r:id="rId22" o:title=""/>
            </v:shape>
            <v:shape style="position:absolute;left:3943;top:-1390;width:605;height:540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452.649994pt;margin-top:-74.849686pt;width:46.75pt;height:36.25pt;mso-position-horizontal-relative:page;mso-position-vertical-relative:paragraph;z-index:-21976" coordorigin="9053,-1497" coordsize="935,725">
            <v:shape style="position:absolute;left:9053;top:-1497;width:935;height:725" type="#_x0000_t75" stroked="false">
              <v:imagedata r:id="rId18" o:title=""/>
            </v:shape>
            <v:shape style="position:absolute;left:9218;top:-1404;width:605;height:538" type="#_x0000_t75" stroked="false">
              <v:imagedata r:id="rId24" o:title=""/>
            </v:shape>
            <w10:wrap type="none"/>
          </v:group>
        </w:pict>
      </w:r>
      <w:r>
        <w:rPr/>
        <w:pict>
          <v:group style="position:absolute;margin-left:317.5pt;margin-top:-123.599686pt;width:46.75pt;height:36.25pt;mso-position-horizontal-relative:page;mso-position-vertical-relative:paragraph;z-index:-21952" coordorigin="6350,-2472" coordsize="935,725">
            <v:shape style="position:absolute;left:6350;top:-2472;width:935;height:725" type="#_x0000_t75" stroked="false">
              <v:imagedata r:id="rId25" o:title=""/>
            </v:shape>
            <v:shape style="position:absolute;left:6516;top:-2378;width:603;height:538" type="#_x0000_t75" stroked="false">
              <v:imagedata r:id="rId26" o:title=""/>
            </v:shape>
            <w10:wrap type="none"/>
          </v:group>
        </w:pict>
      </w:r>
      <w:r>
        <w:rPr/>
        <w:t>Рис. 1 – Схема взятия пробы с поверхности исследуемого объекта.</w:t>
      </w:r>
    </w:p>
    <w:p>
      <w:pPr>
        <w:pStyle w:val="BodyText"/>
        <w:spacing w:before="2"/>
        <w:ind w:left="0"/>
        <w:rPr>
          <w:sz w:val="44"/>
        </w:rPr>
      </w:pPr>
    </w:p>
    <w:p>
      <w:pPr>
        <w:pStyle w:val="BodyText"/>
        <w:spacing w:line="276" w:lineRule="auto"/>
        <w:ind w:right="531" w:firstLine="707"/>
        <w:jc w:val="both"/>
      </w:pPr>
      <w:r>
        <w:rPr/>
        <w:t>Плотные загрязнения (корочки) снимают с помощью стерильного скальпеля и переносят в эту же пробирку.</w:t>
      </w:r>
    </w:p>
    <w:p>
      <w:pPr>
        <w:pStyle w:val="BodyText"/>
        <w:spacing w:line="276" w:lineRule="auto" w:before="1"/>
        <w:ind w:right="522" w:firstLine="707"/>
        <w:jc w:val="both"/>
      </w:pPr>
      <w:r>
        <w:rPr/>
        <w:t>Для нейтрализации хлорсодержащих дезинфицирующих средств служит раствор тиосульфата натрия (гипосульфита), щелочных растворов - раствор уксусной кислоты; формалина - раствор аммиака (нашатырный спирт); кислот, перекиси водорода и ее производных - раствор бикарбоната натрия. Дезинфицирующие средства, для которых нет нейтрализаторов, применяют стерильную водопроводную воду.</w:t>
      </w:r>
    </w:p>
    <w:p>
      <w:pPr>
        <w:spacing w:after="0" w:line="276" w:lineRule="auto"/>
        <w:jc w:val="both"/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before="60"/>
        <w:ind w:left="1638"/>
      </w:pPr>
      <w:r>
        <w:rPr/>
        <w:t>Метод бактериологического исследования смывов</w:t>
      </w:r>
    </w:p>
    <w:p>
      <w:pPr>
        <w:pStyle w:val="BodyText"/>
        <w:spacing w:line="276" w:lineRule="auto" w:before="247"/>
        <w:ind w:right="526" w:firstLine="707"/>
        <w:jc w:val="both"/>
      </w:pPr>
      <w:r>
        <w:rPr/>
        <w:t>Жидкость центрифугируют 20-30 мин при 3000-3500 об/мин. Затем надосадочную жидкость сливают, в пробирку наливают такое же количество стерильной воды, содержимое смешивают и снова центрифугируют. Надосадочную жидкость сливают, а из центрифугата делают посевы.</w:t>
      </w:r>
    </w:p>
    <w:p>
      <w:pPr>
        <w:pStyle w:val="BodyText"/>
        <w:tabs>
          <w:tab w:pos="1594" w:val="left" w:leader="none"/>
          <w:tab w:pos="1631" w:val="left" w:leader="none"/>
          <w:tab w:pos="2015" w:val="left" w:leader="none"/>
          <w:tab w:pos="2300" w:val="left" w:leader="none"/>
          <w:tab w:pos="2397" w:val="left" w:leader="none"/>
          <w:tab w:pos="3489" w:val="left" w:leader="none"/>
          <w:tab w:pos="3532" w:val="left" w:leader="none"/>
          <w:tab w:pos="3587" w:val="left" w:leader="none"/>
          <w:tab w:pos="3934" w:val="left" w:leader="none"/>
          <w:tab w:pos="4177" w:val="left" w:leader="none"/>
          <w:tab w:pos="4509" w:val="left" w:leader="none"/>
          <w:tab w:pos="4645" w:val="left" w:leader="none"/>
          <w:tab w:pos="4962" w:val="left" w:leader="none"/>
          <w:tab w:pos="5247" w:val="left" w:leader="none"/>
          <w:tab w:pos="5726" w:val="left" w:leader="none"/>
          <w:tab w:pos="5909" w:val="left" w:leader="none"/>
          <w:tab w:pos="6148" w:val="left" w:leader="none"/>
          <w:tab w:pos="6538" w:val="left" w:leader="none"/>
          <w:tab w:pos="6818" w:val="left" w:leader="none"/>
          <w:tab w:pos="7044" w:val="left" w:leader="none"/>
          <w:tab w:pos="7362" w:val="left" w:leader="none"/>
          <w:tab w:pos="7544" w:val="left" w:leader="none"/>
          <w:tab w:pos="7646" w:val="left" w:leader="none"/>
          <w:tab w:pos="7744" w:val="left" w:leader="none"/>
          <w:tab w:pos="8091" w:val="left" w:leader="none"/>
          <w:tab w:pos="8473" w:val="left" w:leader="none"/>
          <w:tab w:pos="8551" w:val="left" w:leader="none"/>
          <w:tab w:pos="8671" w:val="left" w:leader="none"/>
          <w:tab w:pos="9211" w:val="left" w:leader="none"/>
          <w:tab w:pos="9439" w:val="left" w:leader="none"/>
        </w:tabs>
        <w:spacing w:line="276" w:lineRule="auto" w:before="2"/>
        <w:ind w:right="523" w:firstLine="707"/>
        <w:jc w:val="right"/>
      </w:pPr>
      <w:r>
        <w:rPr/>
        <w:t>Для</w:t>
      </w:r>
      <w:r>
        <w:rPr>
          <w:spacing w:val="45"/>
        </w:rPr>
        <w:t> </w:t>
      </w:r>
      <w:r>
        <w:rPr/>
        <w:t>индикации</w:t>
      </w:r>
      <w:r>
        <w:rPr>
          <w:spacing w:val="46"/>
        </w:rPr>
        <w:t> </w:t>
      </w:r>
      <w:r>
        <w:rPr/>
        <w:t>кишечной</w:t>
      </w:r>
      <w:r>
        <w:rPr>
          <w:spacing w:val="43"/>
        </w:rPr>
        <w:t> </w:t>
      </w:r>
      <w:r>
        <w:rPr/>
        <w:t>палочки</w:t>
      </w:r>
      <w:r>
        <w:rPr>
          <w:spacing w:val="45"/>
        </w:rPr>
        <w:t> </w:t>
      </w:r>
      <w:r>
        <w:rPr/>
        <w:t>0,5</w:t>
      </w:r>
      <w:r>
        <w:rPr>
          <w:spacing w:val="45"/>
        </w:rPr>
        <w:t> </w:t>
      </w:r>
      <w:r>
        <w:rPr/>
        <w:t>мл</w:t>
      </w:r>
      <w:r>
        <w:rPr>
          <w:spacing w:val="45"/>
        </w:rPr>
        <w:t> </w:t>
      </w:r>
      <w:r>
        <w:rPr/>
        <w:t>центрифугата</w:t>
      </w:r>
      <w:r>
        <w:rPr>
          <w:spacing w:val="45"/>
        </w:rPr>
        <w:t> </w:t>
      </w:r>
      <w:r>
        <w:rPr/>
        <w:t>высеивают</w:t>
      </w:r>
      <w:r>
        <w:rPr>
          <w:spacing w:val="46"/>
        </w:rPr>
        <w:t> </w:t>
      </w:r>
      <w:r>
        <w:rPr/>
        <w:t>в</w:t>
      </w:r>
      <w:r>
        <w:rPr>
          <w:w w:val="100"/>
        </w:rPr>
        <w:t> </w:t>
      </w:r>
      <w:r>
        <w:rPr/>
        <w:t>пробирки</w:t>
        <w:tab/>
        <w:tab/>
        <w:t>с</w:t>
        <w:tab/>
        <w:t>модифицированной</w:t>
        <w:tab/>
        <w:tab/>
        <w:t>средой</w:t>
        <w:tab/>
        <w:t>Хейфеца</w:t>
        <w:tab/>
        <w:tab/>
        <w:t>или</w:t>
        <w:tab/>
        <w:tab/>
        <w:tab/>
        <w:t>Кода.</w:t>
        <w:tab/>
        <w:tab/>
        <w:tab/>
      </w:r>
      <w:r>
        <w:rPr>
          <w:spacing w:val="-5"/>
        </w:rPr>
        <w:t>Посевы </w:t>
      </w:r>
      <w:r>
        <w:rPr/>
        <w:t>выдерживают 12-18 ч в термостате при температуре 37-38</w:t>
      </w:r>
      <w:r>
        <w:rPr>
          <w:spacing w:val="-16"/>
        </w:rPr>
        <w:t> </w:t>
      </w:r>
      <w:r>
        <w:rPr/>
        <w:t>°С.</w:t>
      </w:r>
      <w:r>
        <w:rPr>
          <w:spacing w:val="60"/>
        </w:rPr>
        <w:t> </w:t>
      </w:r>
      <w:r>
        <w:rPr/>
        <w:t>Изменение</w:t>
      </w:r>
      <w:r>
        <w:rPr>
          <w:w w:val="100"/>
        </w:rPr>
        <w:t> </w:t>
      </w:r>
      <w:r>
        <w:rPr/>
        <w:t>сиренево-красного цвета сред (в зеленый или салатовый) с помутнением</w:t>
      </w:r>
      <w:r>
        <w:rPr>
          <w:spacing w:val="25"/>
        </w:rPr>
        <w:t> </w:t>
      </w:r>
      <w:r>
        <w:rPr/>
        <w:t>их</w:t>
      </w:r>
      <w:r>
        <w:rPr>
          <w:spacing w:val="2"/>
        </w:rPr>
        <w:t> </w:t>
      </w:r>
      <w:r>
        <w:rPr/>
        <w:t>и</w:t>
      </w:r>
      <w:r>
        <w:rPr>
          <w:w w:val="100"/>
        </w:rPr>
        <w:t> </w:t>
      </w:r>
      <w:r>
        <w:rPr/>
        <w:t>образованием газа свидетельствует о наличии роста</w:t>
      </w:r>
      <w:r>
        <w:rPr>
          <w:spacing w:val="41"/>
        </w:rPr>
        <w:t> </w:t>
      </w:r>
      <w:r>
        <w:rPr/>
        <w:t>кишечной</w:t>
      </w:r>
      <w:r>
        <w:rPr>
          <w:spacing w:val="30"/>
        </w:rPr>
        <w:t> </w:t>
      </w:r>
      <w:r>
        <w:rPr/>
        <w:t>палочки.</w:t>
      </w:r>
      <w:r>
        <w:rPr>
          <w:w w:val="100"/>
        </w:rPr>
        <w:t> </w:t>
      </w:r>
      <w:r>
        <w:rPr/>
        <w:t>Другие изменения цвета (желтоватый, розовый,</w:t>
      </w:r>
      <w:r>
        <w:rPr>
          <w:spacing w:val="48"/>
        </w:rPr>
        <w:t> </w:t>
      </w:r>
      <w:r>
        <w:rPr/>
        <w:t>сероватый),</w:t>
      </w:r>
      <w:r>
        <w:rPr>
          <w:spacing w:val="66"/>
        </w:rPr>
        <w:t> </w:t>
      </w:r>
      <w:r>
        <w:rPr/>
        <w:t>наблюдаемые</w:t>
      </w:r>
      <w:r>
        <w:rPr>
          <w:w w:val="100"/>
        </w:rPr>
        <w:t> </w:t>
      </w:r>
      <w:r>
        <w:rPr/>
        <w:t>при</w:t>
      </w:r>
      <w:r>
        <w:rPr>
          <w:spacing w:val="31"/>
        </w:rPr>
        <w:t> </w:t>
      </w:r>
      <w:r>
        <w:rPr/>
        <w:t>росте</w:t>
      </w:r>
      <w:r>
        <w:rPr>
          <w:spacing w:val="32"/>
        </w:rPr>
        <w:t> </w:t>
      </w:r>
      <w:r>
        <w:rPr/>
        <w:t>микроорганизмов</w:t>
      </w:r>
      <w:r>
        <w:rPr>
          <w:spacing w:val="31"/>
        </w:rPr>
        <w:t> </w:t>
      </w:r>
      <w:r>
        <w:rPr/>
        <w:t>других</w:t>
      </w:r>
      <w:r>
        <w:rPr>
          <w:spacing w:val="33"/>
        </w:rPr>
        <w:t> </w:t>
      </w:r>
      <w:r>
        <w:rPr/>
        <w:t>видов,</w:t>
      </w:r>
      <w:r>
        <w:rPr>
          <w:spacing w:val="31"/>
        </w:rPr>
        <w:t> </w:t>
      </w:r>
      <w:r>
        <w:rPr/>
        <w:t>не</w:t>
      </w:r>
      <w:r>
        <w:rPr>
          <w:spacing w:val="32"/>
        </w:rPr>
        <w:t> </w:t>
      </w:r>
      <w:r>
        <w:rPr/>
        <w:t>учитывают.</w:t>
        <w:tab/>
        <w:tab/>
        <w:t>В</w:t>
      </w:r>
      <w:r>
        <w:rPr>
          <w:spacing w:val="31"/>
        </w:rPr>
        <w:t> </w:t>
      </w:r>
      <w:r>
        <w:rPr/>
        <w:t>сомнительных</w:t>
      </w:r>
      <w:r>
        <w:rPr>
          <w:w w:val="100"/>
        </w:rPr>
        <w:t> </w:t>
      </w:r>
      <w:r>
        <w:rPr/>
        <w:t>случаях</w:t>
      </w:r>
      <w:r>
        <w:rPr>
          <w:spacing w:val="48"/>
        </w:rPr>
        <w:t> </w:t>
      </w:r>
      <w:r>
        <w:rPr/>
        <w:t>делают</w:t>
      </w:r>
      <w:r>
        <w:rPr>
          <w:spacing w:val="47"/>
        </w:rPr>
        <w:t> </w:t>
      </w:r>
      <w:r>
        <w:rPr/>
        <w:t>подтверждающий</w:t>
      </w:r>
      <w:r>
        <w:rPr>
          <w:spacing w:val="46"/>
        </w:rPr>
        <w:t> </w:t>
      </w:r>
      <w:r>
        <w:rPr/>
        <w:t>посев</w:t>
      </w:r>
      <w:r>
        <w:rPr>
          <w:spacing w:val="48"/>
        </w:rPr>
        <w:t> </w:t>
      </w:r>
      <w:r>
        <w:rPr/>
        <w:t>с</w:t>
      </w:r>
      <w:r>
        <w:rPr>
          <w:spacing w:val="47"/>
        </w:rPr>
        <w:t> </w:t>
      </w:r>
      <w:r>
        <w:rPr/>
        <w:t>жидких</w:t>
      </w:r>
      <w:r>
        <w:rPr>
          <w:spacing w:val="49"/>
        </w:rPr>
        <w:t> </w:t>
      </w:r>
      <w:r>
        <w:rPr/>
        <w:t>сред</w:t>
      </w:r>
      <w:r>
        <w:rPr>
          <w:spacing w:val="56"/>
        </w:rPr>
        <w:t> </w:t>
      </w:r>
      <w:r>
        <w:rPr/>
        <w:t>на</w:t>
      </w:r>
      <w:r>
        <w:rPr>
          <w:spacing w:val="48"/>
        </w:rPr>
        <w:t> </w:t>
      </w:r>
      <w:r>
        <w:rPr/>
        <w:t>агар</w:t>
      </w:r>
      <w:r>
        <w:rPr>
          <w:spacing w:val="48"/>
        </w:rPr>
        <w:t> </w:t>
      </w:r>
      <w:r>
        <w:rPr/>
        <w:t>Эндо.</w:t>
      </w:r>
      <w:r>
        <w:rPr>
          <w:w w:val="100"/>
        </w:rPr>
        <w:t> </w:t>
      </w:r>
      <w:r>
        <w:rPr/>
        <w:t>Посевы</w:t>
        <w:tab/>
        <w:t>инкубируют</w:t>
        <w:tab/>
        <w:tab/>
        <w:t>12-16</w:t>
        <w:tab/>
        <w:tab/>
        <w:t>ч</w:t>
        <w:tab/>
        <w:tab/>
        <w:t>при</w:t>
        <w:tab/>
        <w:tab/>
        <w:tab/>
      </w:r>
      <w:r>
        <w:rPr>
          <w:spacing w:val="-1"/>
        </w:rPr>
        <w:t>температуре</w:t>
        <w:tab/>
        <w:tab/>
        <w:tab/>
      </w:r>
      <w:r>
        <w:rPr/>
        <w:t>37-38</w:t>
        <w:tab/>
      </w:r>
      <w:r>
        <w:rPr>
          <w:spacing w:val="-7"/>
        </w:rPr>
        <w:t>°С. </w:t>
      </w:r>
      <w:r>
        <w:rPr/>
        <w:t>Для</w:t>
      </w:r>
      <w:r>
        <w:rPr>
          <w:spacing w:val="25"/>
        </w:rPr>
        <w:t> </w:t>
      </w:r>
      <w:r>
        <w:rPr/>
        <w:t>индикации</w:t>
      </w:r>
      <w:r>
        <w:rPr>
          <w:spacing w:val="24"/>
        </w:rPr>
        <w:t> </w:t>
      </w:r>
      <w:r>
        <w:rPr/>
        <w:t>стафилококков</w:t>
      </w:r>
      <w:r>
        <w:rPr>
          <w:spacing w:val="23"/>
        </w:rPr>
        <w:t> </w:t>
      </w:r>
      <w:r>
        <w:rPr/>
        <w:t>0,5</w:t>
      </w:r>
      <w:r>
        <w:rPr>
          <w:spacing w:val="24"/>
        </w:rPr>
        <w:t> </w:t>
      </w:r>
      <w:r>
        <w:rPr/>
        <w:t>мл</w:t>
      </w:r>
      <w:r>
        <w:rPr>
          <w:spacing w:val="22"/>
        </w:rPr>
        <w:t> </w:t>
      </w:r>
      <w:r>
        <w:rPr/>
        <w:t>центрифугата</w:t>
      </w:r>
      <w:r>
        <w:rPr>
          <w:spacing w:val="25"/>
        </w:rPr>
        <w:t> </w:t>
      </w:r>
      <w:r>
        <w:rPr/>
        <w:t>высеивают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5</w:t>
      </w:r>
      <w:r>
        <w:rPr>
          <w:spacing w:val="26"/>
        </w:rPr>
        <w:t> </w:t>
      </w:r>
      <w:r>
        <w:rPr/>
        <w:t>мл</w:t>
      </w:r>
      <w:r>
        <w:rPr>
          <w:w w:val="100"/>
        </w:rPr>
        <w:t> </w:t>
      </w:r>
      <w:r>
        <w:rPr/>
        <w:t>мясопептонного</w:t>
        <w:tab/>
        <w:tab/>
        <w:t>бульона</w:t>
        <w:tab/>
        <w:tab/>
        <w:tab/>
        <w:t>с</w:t>
        <w:tab/>
        <w:t>6,5</w:t>
        <w:tab/>
        <w:t>%</w:t>
        <w:tab/>
        <w:t>хлористого</w:t>
        <w:tab/>
        <w:t>натрия.</w:t>
        <w:tab/>
        <w:tab/>
        <w:t>Через</w:t>
        <w:tab/>
        <w:tab/>
        <w:t>22-24</w:t>
        <w:tab/>
        <w:t>ч</w:t>
      </w:r>
      <w:r>
        <w:rPr>
          <w:w w:val="100"/>
        </w:rPr>
        <w:t> </w:t>
      </w:r>
      <w:r>
        <w:rPr/>
        <w:t>инкубирования</w:t>
        <w:tab/>
        <w:t>посевов</w:t>
        <w:tab/>
        <w:t>при</w:t>
        <w:tab/>
        <w:tab/>
        <w:t>температуре</w:t>
        <w:tab/>
        <w:tab/>
        <w:t>37-38</w:t>
        <w:tab/>
        <w:t>°С</w:t>
        <w:tab/>
        <w:t>делают</w:t>
        <w:tab/>
      </w:r>
      <w:r>
        <w:rPr>
          <w:spacing w:val="-4"/>
        </w:rPr>
        <w:t>пересевы </w:t>
      </w:r>
      <w:r>
        <w:rPr/>
        <w:t>бактериологической петлей на 8,5 %-ный солевой</w:t>
      </w:r>
      <w:r>
        <w:rPr>
          <w:spacing w:val="67"/>
        </w:rPr>
        <w:t> </w:t>
      </w:r>
      <w:r>
        <w:rPr/>
        <w:t>мясопептонный</w:t>
      </w:r>
      <w:r>
        <w:rPr>
          <w:spacing w:val="35"/>
        </w:rPr>
        <w:t> </w:t>
      </w:r>
      <w:r>
        <w:rPr/>
        <w:t>агар.</w:t>
      </w:r>
      <w:r>
        <w:rPr>
          <w:w w:val="100"/>
        </w:rPr>
        <w:t> </w:t>
      </w:r>
      <w:r>
        <w:rPr/>
        <w:t>Посевы выдерживают в термостате 22-24 ч при температуре 37-38</w:t>
      </w:r>
      <w:r>
        <w:rPr>
          <w:spacing w:val="10"/>
        </w:rPr>
        <w:t> </w:t>
      </w:r>
      <w:r>
        <w:rPr/>
        <w:t>°С.</w:t>
      </w:r>
      <w:r>
        <w:rPr>
          <w:spacing w:val="55"/>
        </w:rPr>
        <w:t> </w:t>
      </w:r>
      <w:r>
        <w:rPr/>
        <w:t>Из</w:t>
      </w:r>
      <w:r>
        <w:rPr>
          <w:w w:val="100"/>
        </w:rPr>
        <w:t> </w:t>
      </w:r>
      <w:r>
        <w:rPr/>
        <w:t>выросших культур для подтверждения роста стафилококков готовят</w:t>
      </w:r>
      <w:r>
        <w:rPr>
          <w:spacing w:val="4"/>
        </w:rPr>
        <w:t> </w:t>
      </w:r>
      <w:r>
        <w:rPr/>
        <w:t>мазки,</w:t>
      </w:r>
    </w:p>
    <w:p>
      <w:pPr>
        <w:pStyle w:val="BodyText"/>
        <w:spacing w:before="1"/>
      </w:pPr>
      <w:r>
        <w:rPr/>
        <w:t>окрашивают по Граму и микроскопируют.</w:t>
      </w:r>
    </w:p>
    <w:p>
      <w:pPr>
        <w:pStyle w:val="BodyText"/>
        <w:spacing w:line="276" w:lineRule="auto" w:before="47"/>
        <w:ind w:right="522" w:firstLine="707"/>
        <w:jc w:val="both"/>
      </w:pPr>
      <w:r>
        <w:rPr>
          <w:i/>
        </w:rPr>
        <w:t>Метод отпечатков на тонкий слой плотной питательной среды</w:t>
      </w:r>
      <w:r>
        <w:rPr/>
        <w:t>. Метод отпечатков наиболее приемлем в условиях промышленного ведения животноводства на комплексах, птицефабриках и других объектах, где имеются лаборатории. Ванны и пробирки с пробами-отпечатками, доставленные в лабораторию, помещают на 16 - 18 ч в термостат при температуре 37°С. После инкубирования пробы просматривают невооруженным глазом на наличие роста. При отсутствии макроколоний и изменения среды пробы дальнейшим исследованиям не подвергают. В сомнительных случаях, когда отсутствует рост макроколоний, но изменены цвет или прозрачность среды, пробы-отпечатки высушивают на воздухе до полного подсыхания среды, фиксируют над пламенем, окрашивают по Муромцеву и микроскопируют с целью обнаружения микроколоний. Учитывают общее число отпечатков, в которых обнаружен рост микроорганизмов.</w:t>
      </w:r>
    </w:p>
    <w:p>
      <w:pPr>
        <w:spacing w:line="276" w:lineRule="auto" w:before="2"/>
        <w:ind w:left="222" w:right="523" w:firstLine="707"/>
        <w:jc w:val="both"/>
        <w:rPr>
          <w:sz w:val="28"/>
        </w:rPr>
      </w:pPr>
      <w:r>
        <w:rPr>
          <w:i/>
          <w:sz w:val="28"/>
        </w:rPr>
        <w:t>Исследование с целью выделения микобактерий</w:t>
      </w:r>
      <w:r>
        <w:rPr>
          <w:sz w:val="28"/>
        </w:rPr>
        <w:t>. Контроль качества заключительной дезинфекции при туберкулезе проводят параллельно двумя методами по выделению стафилококка и микобактерий.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line="276" w:lineRule="auto" w:before="60"/>
        <w:ind w:right="523"/>
        <w:jc w:val="both"/>
      </w:pPr>
      <w:r>
        <w:rPr/>
        <w:t>Для индикации стафилококков 0,5 мл центрифугата высеивают в 5 мл мясопептонного бульона с 6,5% хлористого натрия. Через 22 - 24 ч инкубирования посевов при температуре 37 - 38 °С делают пересевы бактериологической петлей на 8,5-процентный солевой мясопептонный агар. Посевы выдерживают в термостате 22 - 24 ч при температуре 37 - 38 °С. Из выросших культур для подтверждения роста стафилококков готовят мазки (шесть мазков на узких (1,2 х 7,5 см) предметных стеклах) окрашивают по Граму и микроскопируют.</w:t>
      </w:r>
    </w:p>
    <w:p>
      <w:pPr>
        <w:pStyle w:val="BodyText"/>
        <w:spacing w:line="276" w:lineRule="auto"/>
        <w:ind w:right="522" w:firstLine="707"/>
        <w:jc w:val="both"/>
      </w:pPr>
      <w:r>
        <w:rPr/>
        <w:t>Для культивирования микобактерий готовят мазки на предметных стеклах, высушивают при комнатной температуре или в термостате 2 - 3 ч, складывают их по два тыльной стороной и погружают в 8 - 12-процентный раствор серной кислоты на 15 мин. После этого стекла-мазки берут пинцетом и погружают на 5 - 10 с в стерильную дистиллированную воду, а затем переносят в пробирки со средой Сотона и помещают на 12 суток в термостат при 37 - 38 °С.</w:t>
      </w:r>
    </w:p>
    <w:p>
      <w:pPr>
        <w:pStyle w:val="BodyText"/>
        <w:spacing w:line="276" w:lineRule="auto"/>
        <w:ind w:right="524" w:firstLine="707"/>
        <w:jc w:val="both"/>
      </w:pPr>
      <w:r>
        <w:rPr/>
        <w:t>Пробы почвы с прилегающей территории и соскобов с поверхности помещений (каждую в отдельности) помещают в колбу, заливают дву-, трехкратным количеством дистиллированной воды, взбалтывают и фильтруют через двойной слой марли в узкогорлую колбу вместимостью 200</w:t>
      </w:r>
    </w:p>
    <w:p>
      <w:pPr>
        <w:pStyle w:val="BodyText"/>
        <w:spacing w:line="276" w:lineRule="auto" w:before="1"/>
        <w:ind w:right="524"/>
        <w:jc w:val="both"/>
      </w:pPr>
      <w:r>
        <w:rPr/>
        <w:t>- 250 мл. К фильтрату добавляют 2 - 3 мл ксилола или авиационного бензина, встряхивают 15 - 20 мин. и доливают дистиллированную воду до горлышка. Содержимое отстаивают 30 мин. с целью получения флотата, из которого готовят мазки на узких предметных стеклах. При наличии роста стафилококков хотя бы в одной исследованной пробе качество дезинфекции признают неудовлетворительным и дальнейшее исследование по выделению микобактерий не проводят.</w:t>
      </w:r>
    </w:p>
    <w:p>
      <w:pPr>
        <w:pStyle w:val="BodyText"/>
        <w:spacing w:line="276" w:lineRule="auto"/>
        <w:ind w:right="523" w:firstLine="707"/>
        <w:jc w:val="both"/>
      </w:pPr>
      <w:r>
        <w:rPr/>
        <w:t>Стекла с мазками извлекают из пробирок на 6-й, 8-й и 12-й день инкубирования, высушивают, фиксируют над пламенем горелки, окрашивают по Циль-Нильсену и микроскопируют для обнаружения микроколоний.</w:t>
      </w:r>
    </w:p>
    <w:p>
      <w:pPr>
        <w:pStyle w:val="BodyText"/>
        <w:spacing w:line="276" w:lineRule="auto"/>
        <w:ind w:right="527" w:firstLine="707"/>
        <w:jc w:val="both"/>
      </w:pPr>
      <w:r>
        <w:rPr/>
        <w:t>Качество профилактической дезинфекции помещений для получения и содержания молодняка скота (птицы) и текущей дезинфекции изолированных секций (боксов, скотных дворов) с автономной системой жизнеобеспечения животных признают удовлетворительным при отсутствии роста санитарно-показательных микроорганизмов в 90% исследованных проб.</w:t>
      </w:r>
    </w:p>
    <w:p>
      <w:pPr>
        <w:pStyle w:val="BodyText"/>
        <w:tabs>
          <w:tab w:pos="1648" w:val="left" w:leader="none"/>
          <w:tab w:pos="4122" w:val="left" w:leader="none"/>
          <w:tab w:pos="5913" w:val="left" w:leader="none"/>
          <w:tab w:pos="7520" w:val="left" w:leader="none"/>
          <w:tab w:pos="8155" w:val="left" w:leader="none"/>
        </w:tabs>
        <w:spacing w:line="276" w:lineRule="auto" w:before="1"/>
        <w:ind w:right="530" w:firstLine="707"/>
      </w:pPr>
      <w:r>
        <w:rPr/>
        <w:t>При</w:t>
        <w:tab/>
        <w:t>профилактической</w:t>
        <w:tab/>
        <w:t>дезинфекции</w:t>
        <w:tab/>
        <w:t>помещений</w:t>
        <w:tab/>
        <w:t>для</w:t>
        <w:tab/>
      </w:r>
      <w:r>
        <w:rPr>
          <w:spacing w:val="-3"/>
        </w:rPr>
        <w:t>содержания </w:t>
      </w:r>
      <w:r>
        <w:rPr/>
        <w:t>взрослого поголовья и текущей дезинфекции частично освобожденных</w:t>
      </w:r>
      <w:r>
        <w:rPr>
          <w:spacing w:val="29"/>
        </w:rPr>
        <w:t> </w:t>
      </w:r>
      <w:r>
        <w:rPr/>
        <w:t>от</w:t>
      </w:r>
    </w:p>
    <w:p>
      <w:pPr>
        <w:spacing w:after="0" w:line="276" w:lineRule="auto"/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tabs>
          <w:tab w:pos="1649" w:val="left" w:leader="none"/>
          <w:tab w:pos="1730" w:val="left" w:leader="none"/>
          <w:tab w:pos="2459" w:val="left" w:leader="none"/>
          <w:tab w:pos="4450" w:val="left" w:leader="none"/>
          <w:tab w:pos="4879" w:val="left" w:leader="none"/>
          <w:tab w:pos="5160" w:val="left" w:leader="none"/>
          <w:tab w:pos="6556" w:val="left" w:leader="none"/>
          <w:tab w:pos="6758" w:val="left" w:leader="none"/>
          <w:tab w:pos="8304" w:val="left" w:leader="none"/>
        </w:tabs>
        <w:spacing w:line="276" w:lineRule="auto" w:before="60"/>
        <w:ind w:right="525"/>
        <w:jc w:val="right"/>
      </w:pPr>
      <w:r>
        <w:rPr/>
        <w:t>животных</w:t>
        <w:tab/>
        <w:tab/>
        <w:t>или</w:t>
        <w:tab/>
        <w:t>неизолированных</w:t>
        <w:tab/>
        <w:t>помещений</w:t>
        <w:tab/>
        <w:t>допускается</w:t>
        <w:tab/>
      </w:r>
      <w:r>
        <w:rPr>
          <w:spacing w:val="-3"/>
        </w:rPr>
        <w:t>выделение </w:t>
      </w:r>
      <w:r>
        <w:rPr/>
        <w:t>санитарно-показательных микроорганизмов из 20%</w:t>
      </w:r>
      <w:r>
        <w:rPr>
          <w:spacing w:val="-11"/>
        </w:rPr>
        <w:t> </w:t>
      </w:r>
      <w:r>
        <w:rPr/>
        <w:t>исследованных</w:t>
      </w:r>
      <w:r>
        <w:rPr>
          <w:spacing w:val="34"/>
        </w:rPr>
        <w:t> </w:t>
      </w:r>
      <w:r>
        <w:rPr/>
        <w:t>проб.</w:t>
      </w:r>
      <w:r>
        <w:rPr>
          <w:w w:val="100"/>
        </w:rPr>
        <w:t> </w:t>
      </w:r>
      <w:r>
        <w:rPr/>
        <w:t>Качество заключительной дезинфекции при ее контроле</w:t>
      </w:r>
      <w:r>
        <w:rPr>
          <w:spacing w:val="67"/>
        </w:rPr>
        <w:t> </w:t>
      </w:r>
      <w:r>
        <w:rPr/>
        <w:t>по</w:t>
      </w:r>
      <w:r>
        <w:rPr>
          <w:spacing w:val="10"/>
        </w:rPr>
        <w:t> </w:t>
      </w:r>
      <w:r>
        <w:rPr/>
        <w:t>выделению</w:t>
      </w:r>
      <w:r>
        <w:rPr>
          <w:w w:val="100"/>
        </w:rPr>
        <w:t> </w:t>
      </w:r>
      <w:r>
        <w:rPr/>
        <w:t>бактерий группы кишечной палочки, стафилококков, грибов</w:t>
      </w:r>
      <w:r>
        <w:rPr>
          <w:spacing w:val="58"/>
        </w:rPr>
        <w:t> </w:t>
      </w:r>
      <w:r>
        <w:rPr/>
        <w:t>и</w:t>
      </w:r>
      <w:r>
        <w:rPr>
          <w:spacing w:val="11"/>
        </w:rPr>
        <w:t> </w:t>
      </w:r>
      <w:r>
        <w:rPr/>
        <w:t>микобактерий</w:t>
      </w:r>
      <w:r>
        <w:rPr>
          <w:w w:val="100"/>
        </w:rPr>
        <w:t> </w:t>
      </w:r>
      <w:r>
        <w:rPr/>
        <w:t>признают</w:t>
        <w:tab/>
        <w:t>удовлетворительным</w:t>
        <w:tab/>
        <w:t>при</w:t>
        <w:tab/>
        <w:t>отсутствии</w:t>
        <w:tab/>
        <w:tab/>
        <w:t>выделения</w:t>
        <w:tab/>
      </w:r>
      <w:r>
        <w:rPr>
          <w:spacing w:val="-3"/>
        </w:rPr>
        <w:t>названных</w:t>
      </w:r>
    </w:p>
    <w:p>
      <w:pPr>
        <w:pStyle w:val="BodyText"/>
        <w:spacing w:line="321" w:lineRule="exact"/>
      </w:pPr>
      <w:r>
        <w:rPr/>
        <w:t>культур во всех исследованных пробах.</w:t>
      </w:r>
    </w:p>
    <w:p>
      <w:pPr>
        <w:pStyle w:val="BodyText"/>
        <w:spacing w:line="276" w:lineRule="auto" w:before="48"/>
        <w:ind w:right="528" w:firstLine="707"/>
        <w:jc w:val="both"/>
      </w:pPr>
      <w:r>
        <w:rPr/>
        <w:t>При споровых инфекциях качество дезинфекции признают удовлетворительным при отсутствии роста Bac. anthracis. При прямом посеве на МПА допускают рост единичных (не более трех в смыве) колоний непатогенных спорообразующих аэробов рода Bacillus.</w:t>
      </w:r>
    </w:p>
    <w:p>
      <w:pPr>
        <w:pStyle w:val="BodyText"/>
        <w:spacing w:line="276" w:lineRule="auto" w:before="2"/>
        <w:ind w:right="524" w:firstLine="707"/>
        <w:jc w:val="both"/>
      </w:pPr>
      <w:r>
        <w:rPr>
          <w:i/>
        </w:rPr>
        <w:t>Контроль качества дезинфекции спецодежды</w:t>
      </w:r>
      <w:r>
        <w:rPr/>
        <w:t>. Качество дезинфекции спецодежды, мешкотары и прочих изделий из тканевых материалов, подвергаемых обеззараживанию в камерах методом замачивания в дезинфицирующем растворе, кипячением или по режимам одновременной стирки и дезинфекции, контролируют по выделению тест-культур микроорганизмов из тест-объектов, закладываемых в подлежащий обеззараживанию материал.</w:t>
      </w:r>
    </w:p>
    <w:p>
      <w:pPr>
        <w:pStyle w:val="BodyText"/>
        <w:spacing w:line="276" w:lineRule="auto" w:before="1"/>
        <w:ind w:right="522" w:firstLine="707"/>
        <w:jc w:val="both"/>
      </w:pPr>
      <w:r>
        <w:rPr/>
        <w:t>При контроле качества дезинфекции в очагах бактериальных (кроме туберкулеза) и вирусных инфекций в качестве тест-культуры используют музейные штаммы кишечной палочки, в очагах туберкулеза и малоизученных вирусных инфекций - золотистого стафилококка, в очагах споровых инфекций - антракоида. В качестве тест-объектов используют кусочки батистовой ткани, импрегнированные соответствующей тест- культурой. Тест-объекты (по 2 шт.) закладывают в стерильные мешочки размером 5 х 8 см, изготовленные в виде конверта из той же ткани, что и подлежащие обеззараживанию изделия. Мешочки с вложенными в них тест- объектами помещают в карман спецодежды или пришивают нитками к подлежащим обеззараживанию</w:t>
      </w:r>
      <w:r>
        <w:rPr>
          <w:spacing w:val="-5"/>
        </w:rPr>
        <w:t> </w:t>
      </w:r>
      <w:r>
        <w:rPr/>
        <w:t>изделиям.</w:t>
      </w:r>
    </w:p>
    <w:p>
      <w:pPr>
        <w:pStyle w:val="BodyText"/>
        <w:spacing w:line="276" w:lineRule="auto"/>
        <w:ind w:right="522" w:firstLine="707"/>
        <w:jc w:val="both"/>
      </w:pPr>
      <w:r>
        <w:rPr/>
        <w:t>При дезинфекции (методом замачивания в дезинфицирующих растворах или кипячением) изделия с заложенными в них тест-объектами размещают послойно внизу, в середине и в верхней части емкости, а при обеззараживании в камере - в разных местах ее. По истечении экспозиции дезинфекции или цикла стирка - ополаскивание - отжим при использовании метода одновременного обеззараживания и стирки. Мешочки с тест- объектами помещают в стерильные чашки Петри и доставляют в лабораторию для исследования. В лаборатории после извлечения из мешочка каждый тест-объект промывают 5 мин. в растворе соответствующего нейтрализатора и стерильной водопроводной воде (или дважды в воде,</w:t>
      </w:r>
      <w:r>
        <w:rPr>
          <w:spacing w:val="57"/>
        </w:rPr>
        <w:t> </w:t>
      </w:r>
      <w:r>
        <w:rPr/>
        <w:t>если</w:t>
      </w:r>
    </w:p>
    <w:p>
      <w:pPr>
        <w:spacing w:after="0" w:line="276" w:lineRule="auto"/>
        <w:jc w:val="both"/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line="276" w:lineRule="auto" w:before="60"/>
        <w:ind w:right="525"/>
        <w:jc w:val="both"/>
      </w:pPr>
      <w:r>
        <w:rPr/>
        <w:t>нейтрализатор неизвестен) и помещают в пробирку с соответствующей питательной средой. Если дезинфекцию проводили методом кипячения без добавления кальцинированной соды, дополнительного промывания тест- объектов не требуется.</w:t>
      </w:r>
    </w:p>
    <w:p>
      <w:pPr>
        <w:pStyle w:val="BodyText"/>
        <w:spacing w:line="276" w:lineRule="auto"/>
        <w:ind w:right="522" w:firstLine="707"/>
        <w:jc w:val="both"/>
      </w:pPr>
      <w:r>
        <w:rPr/>
        <w:t>При контроле качества дезинфекции по выделению кишечной палочки посев проводят в модифицированную среду Хейфеца или Кода, для выделения стафилококка - в солевой МПБ, для выделения антракоида - в МПБ. Качество дезинфекции признают удовлетворительным при отсутствии роста тест-культуры во всех пробах.</w:t>
      </w:r>
    </w:p>
    <w:p>
      <w:pPr>
        <w:pStyle w:val="BodyText"/>
        <w:spacing w:line="276" w:lineRule="auto"/>
        <w:ind w:right="527" w:firstLine="707"/>
        <w:jc w:val="both"/>
      </w:pPr>
      <w:r>
        <w:rPr/>
        <w:t>Общее заключение о качестве дезинфекции дают по результатам всего комплекса проведенных проверок (механическая очистка, санитарный ремонт, используемый дезинфектант, заключение ветеринарной лаборатории о качестве проведенной дезинфекции). В случае неудовлетворительной оценки дезинфекционных работ их следует повторить в 10-дневный срок.</w:t>
      </w:r>
    </w:p>
    <w:p>
      <w:pPr>
        <w:pStyle w:val="Heading1"/>
        <w:spacing w:before="205"/>
        <w:ind w:left="1009"/>
      </w:pPr>
      <w:r>
        <w:rPr/>
        <w:t>Личная гигиена обслуживающего персонала фермы</w:t>
      </w:r>
    </w:p>
    <w:p>
      <w:pPr>
        <w:pStyle w:val="BodyText"/>
        <w:spacing w:before="245"/>
        <w:ind w:right="523" w:firstLine="707"/>
        <w:jc w:val="both"/>
      </w:pPr>
      <w:r>
        <w:rPr/>
        <w:t>Все работники, непосредственно обслуживающие животных и хозяйствующие субъекты, обязаны выполнять минимум правил личной гигиены, с которыми их обязаны ознакомить медицинские и ветеринарные работники:</w:t>
      </w:r>
    </w:p>
    <w:p>
      <w:pPr>
        <w:pStyle w:val="ListParagraph"/>
        <w:numPr>
          <w:ilvl w:val="0"/>
          <w:numId w:val="2"/>
        </w:numPr>
        <w:tabs>
          <w:tab w:pos="1144" w:val="left" w:leader="none"/>
        </w:tabs>
        <w:spacing w:line="240" w:lineRule="auto" w:before="0" w:after="0"/>
        <w:ind w:left="222" w:right="532" w:firstLine="708"/>
        <w:jc w:val="both"/>
        <w:rPr>
          <w:sz w:val="28"/>
        </w:rPr>
      </w:pPr>
      <w:r>
        <w:rPr>
          <w:sz w:val="28"/>
        </w:rPr>
        <w:t>не допускается к приему, транспортировке, убою реагирующих на бруцеллез животных и переработке туш и сырья, полученного от них, лиц, не достигших 18 – летнего возраста, беременные и кормящие</w:t>
      </w:r>
      <w:r>
        <w:rPr>
          <w:spacing w:val="-13"/>
          <w:sz w:val="28"/>
        </w:rPr>
        <w:t> </w:t>
      </w:r>
      <w:r>
        <w:rPr>
          <w:sz w:val="28"/>
        </w:rPr>
        <w:t>женщины;</w:t>
      </w: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240" w:lineRule="auto" w:before="0" w:after="0"/>
        <w:ind w:left="222" w:right="525" w:firstLine="708"/>
        <w:jc w:val="both"/>
        <w:rPr>
          <w:sz w:val="28"/>
        </w:rPr>
      </w:pPr>
      <w:r>
        <w:rPr>
          <w:sz w:val="28"/>
        </w:rPr>
        <w:t>лиц, имеющие на кистях рук порезы, ссадины и другие повреждения кожи, допускаются к работе только в резиновых перчатках после предварительной обработки пораженного участка</w:t>
      </w:r>
      <w:r>
        <w:rPr>
          <w:spacing w:val="68"/>
          <w:sz w:val="28"/>
        </w:rPr>
        <w:t> </w:t>
      </w:r>
      <w:r>
        <w:rPr>
          <w:sz w:val="28"/>
        </w:rPr>
        <w:t>кожи;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240" w:lineRule="auto" w:before="0" w:after="0"/>
        <w:ind w:left="222" w:right="531" w:firstLine="708"/>
        <w:jc w:val="both"/>
        <w:rPr>
          <w:sz w:val="28"/>
        </w:rPr>
      </w:pPr>
      <w:r>
        <w:rPr>
          <w:sz w:val="28"/>
        </w:rPr>
        <w:t>доярки и другие лица, соприкасающиеся с молоком, должны следить за чистотой рук, лица, всего тела, обуви и одежды, стричь коротко</w:t>
      </w:r>
      <w:r>
        <w:rPr>
          <w:spacing w:val="-21"/>
          <w:sz w:val="28"/>
        </w:rPr>
        <w:t> </w:t>
      </w:r>
      <w:r>
        <w:rPr>
          <w:sz w:val="28"/>
        </w:rPr>
        <w:t>ногти;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</w:tabs>
        <w:spacing w:line="240" w:lineRule="auto" w:before="1" w:after="0"/>
        <w:ind w:left="222" w:right="525" w:firstLine="708"/>
        <w:jc w:val="both"/>
        <w:rPr>
          <w:sz w:val="28"/>
        </w:rPr>
      </w:pPr>
      <w:r>
        <w:rPr>
          <w:sz w:val="28"/>
        </w:rPr>
        <w:t>снимать спецодежду перед посещением уборной и после этого тщательно мыть руки с</w:t>
      </w:r>
      <w:r>
        <w:rPr>
          <w:spacing w:val="-1"/>
          <w:sz w:val="28"/>
        </w:rPr>
        <w:t> </w:t>
      </w:r>
      <w:r>
        <w:rPr>
          <w:sz w:val="28"/>
        </w:rPr>
        <w:t>мылом;</w:t>
      </w: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0" w:lineRule="auto" w:before="0" w:after="0"/>
        <w:ind w:left="222" w:right="531" w:firstLine="708"/>
        <w:jc w:val="both"/>
        <w:rPr>
          <w:sz w:val="28"/>
        </w:rPr>
      </w:pPr>
      <w:r>
        <w:rPr>
          <w:sz w:val="28"/>
        </w:rPr>
        <w:t>не принимать пищу и курить в помещении во время работ по обработке молока, молочной посуды и</w:t>
      </w:r>
      <w:r>
        <w:rPr>
          <w:spacing w:val="-9"/>
          <w:sz w:val="28"/>
        </w:rPr>
        <w:t> </w:t>
      </w:r>
      <w:r>
        <w:rPr>
          <w:sz w:val="28"/>
        </w:rPr>
        <w:t>инвентаря;</w:t>
      </w:r>
    </w:p>
    <w:p>
      <w:pPr>
        <w:pStyle w:val="ListParagraph"/>
        <w:numPr>
          <w:ilvl w:val="0"/>
          <w:numId w:val="2"/>
        </w:numPr>
        <w:tabs>
          <w:tab w:pos="1110" w:val="left" w:leader="none"/>
        </w:tabs>
        <w:spacing w:line="321" w:lineRule="exact" w:before="0" w:after="0"/>
        <w:ind w:left="1110" w:right="0" w:hanging="180"/>
        <w:jc w:val="left"/>
        <w:rPr>
          <w:sz w:val="28"/>
        </w:rPr>
      </w:pPr>
      <w:r>
        <w:rPr>
          <w:sz w:val="28"/>
        </w:rPr>
        <w:t>сменить</w:t>
      </w:r>
      <w:r>
        <w:rPr>
          <w:spacing w:val="14"/>
          <w:sz w:val="28"/>
        </w:rPr>
        <w:t> </w:t>
      </w:r>
      <w:r>
        <w:rPr>
          <w:sz w:val="28"/>
        </w:rPr>
        <w:t>спецодежду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мере</w:t>
      </w:r>
      <w:r>
        <w:rPr>
          <w:spacing w:val="16"/>
          <w:sz w:val="28"/>
        </w:rPr>
        <w:t> </w:t>
      </w:r>
      <w:r>
        <w:rPr>
          <w:sz w:val="28"/>
        </w:rPr>
        <w:t>загрязнения,</w:t>
      </w:r>
      <w:r>
        <w:rPr>
          <w:spacing w:val="13"/>
          <w:sz w:val="28"/>
        </w:rPr>
        <w:t> </w:t>
      </w:r>
      <w:r>
        <w:rPr>
          <w:sz w:val="28"/>
        </w:rPr>
        <w:t>но</w:t>
      </w:r>
      <w:r>
        <w:rPr>
          <w:spacing w:val="16"/>
          <w:sz w:val="28"/>
        </w:rPr>
        <w:t> </w:t>
      </w:r>
      <w:r>
        <w:rPr>
          <w:sz w:val="28"/>
        </w:rPr>
        <w:t>не</w:t>
      </w:r>
      <w:r>
        <w:rPr>
          <w:spacing w:val="16"/>
          <w:sz w:val="28"/>
        </w:rPr>
        <w:t> </w:t>
      </w:r>
      <w:r>
        <w:rPr>
          <w:sz w:val="28"/>
        </w:rPr>
        <w:t>реже</w:t>
      </w:r>
      <w:r>
        <w:rPr>
          <w:spacing w:val="16"/>
          <w:sz w:val="28"/>
        </w:rPr>
        <w:t> </w:t>
      </w:r>
      <w:r>
        <w:rPr>
          <w:sz w:val="28"/>
        </w:rPr>
        <w:t>одного</w:t>
      </w:r>
      <w:r>
        <w:rPr>
          <w:spacing w:val="14"/>
          <w:sz w:val="28"/>
        </w:rPr>
        <w:t> </w:t>
      </w:r>
      <w:r>
        <w:rPr>
          <w:sz w:val="28"/>
        </w:rPr>
        <w:t>раза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3</w:t>
      </w:r>
    </w:p>
    <w:p>
      <w:pPr>
        <w:pStyle w:val="BodyText"/>
        <w:spacing w:line="321" w:lineRule="exact"/>
      </w:pPr>
      <w:r>
        <w:rPr/>
        <w:t>дня.</w:t>
      </w:r>
    </w:p>
    <w:p>
      <w:pPr>
        <w:pStyle w:val="ListParagraph"/>
        <w:numPr>
          <w:ilvl w:val="0"/>
          <w:numId w:val="2"/>
        </w:numPr>
        <w:tabs>
          <w:tab w:pos="1149" w:val="left" w:leader="none"/>
        </w:tabs>
        <w:spacing w:line="240" w:lineRule="auto" w:before="0" w:after="0"/>
        <w:ind w:left="1148" w:right="0" w:hanging="218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правильная</w:t>
      </w:r>
      <w:r>
        <w:rPr>
          <w:spacing w:val="54"/>
          <w:sz w:val="28"/>
        </w:rPr>
        <w:t> </w:t>
      </w:r>
      <w:r>
        <w:rPr>
          <w:sz w:val="28"/>
        </w:rPr>
        <w:t>эксплуатация</w:t>
      </w:r>
      <w:r>
        <w:rPr>
          <w:spacing w:val="51"/>
          <w:sz w:val="28"/>
        </w:rPr>
        <w:t> </w:t>
      </w:r>
      <w:r>
        <w:rPr>
          <w:sz w:val="28"/>
        </w:rPr>
        <w:t>бытовых</w:t>
      </w:r>
      <w:r>
        <w:rPr>
          <w:spacing w:val="54"/>
          <w:sz w:val="28"/>
        </w:rPr>
        <w:t> </w:t>
      </w:r>
      <w:r>
        <w:rPr>
          <w:sz w:val="28"/>
        </w:rPr>
        <w:t>комнат</w:t>
      </w:r>
      <w:r>
        <w:rPr>
          <w:spacing w:val="53"/>
          <w:sz w:val="28"/>
        </w:rPr>
        <w:t> </w:t>
      </w:r>
      <w:r>
        <w:rPr>
          <w:sz w:val="28"/>
        </w:rPr>
        <w:t>(комнаты</w:t>
      </w:r>
      <w:r>
        <w:rPr>
          <w:spacing w:val="51"/>
          <w:sz w:val="28"/>
        </w:rPr>
        <w:t> </w:t>
      </w:r>
      <w:r>
        <w:rPr>
          <w:sz w:val="28"/>
        </w:rPr>
        <w:t>для</w:t>
      </w:r>
    </w:p>
    <w:p>
      <w:pPr>
        <w:pStyle w:val="BodyText"/>
        <w:spacing w:before="2"/>
      </w:pPr>
      <w:r>
        <w:rPr/>
        <w:t>отдыха, комнаты для личной гигиены, мест приема пищи, душевых).</w:t>
      </w:r>
    </w:p>
    <w:p>
      <w:pPr>
        <w:spacing w:after="0"/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ind w:left="1649"/>
        <w:rPr>
          <w:sz w:val="20"/>
        </w:rPr>
      </w:pPr>
      <w:r>
        <w:rPr>
          <w:sz w:val="20"/>
        </w:rPr>
        <w:drawing>
          <wp:inline distT="0" distB="0" distL="0" distR="0">
            <wp:extent cx="3764693" cy="2085975"/>
            <wp:effectExtent l="0" t="0" r="0" b="0"/>
            <wp:docPr id="9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693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  <w:spacing w:before="89"/>
        <w:ind w:left="1208"/>
      </w:pPr>
      <w:r>
        <w:rPr/>
        <w:t>Рис. 2 - Комната личной гигиены обслуживающего персонала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BodyText"/>
        <w:ind w:right="528" w:firstLine="707"/>
        <w:jc w:val="both"/>
      </w:pPr>
      <w:r>
        <w:rPr/>
        <w:t>Животноводы должны быть обеспечены санитарной и специальной одеждой и обувью. Стирка и дезинфекция спецодежды работников животноводства должна быть централизована и проводят ее не реже одного раза в неделю в огневой паровоздушной пароформалиновой камере или методом замачивания в растворах дезинфицирующих средств, лучше в растворе гипохлора, содержащего 2% активного хлора.</w:t>
      </w:r>
    </w:p>
    <w:p>
      <w:pPr>
        <w:pStyle w:val="BodyText"/>
        <w:spacing w:before="1"/>
        <w:ind w:right="530" w:firstLine="707"/>
        <w:jc w:val="both"/>
      </w:pPr>
      <w:r>
        <w:rPr/>
        <w:t>Руководители хозяйств, сельскохозяйственных предприятий и организаций обязаны обеспечить своевременное медицинское обследование на туберкулез и бруцеллез лиц, занятых в животноводстве. Лиц, не прошедших медицинское обследование, к обслуживанию не допускают.</w:t>
      </w:r>
    </w:p>
    <w:p>
      <w:pPr>
        <w:pStyle w:val="BodyText"/>
        <w:spacing w:before="1"/>
        <w:ind w:right="532" w:firstLine="707"/>
        <w:jc w:val="both"/>
      </w:pPr>
      <w:r>
        <w:rPr/>
        <w:t>На каждой ферме должны быть журналы для записи указаний и предложений медицинских и ветеринарных специалистов.</w:t>
      </w:r>
    </w:p>
    <w:p>
      <w:pPr>
        <w:pStyle w:val="BodyText"/>
        <w:spacing w:before="3"/>
        <w:ind w:left="0"/>
      </w:pPr>
    </w:p>
    <w:p>
      <w:pPr>
        <w:pStyle w:val="Heading1"/>
        <w:ind w:right="877"/>
        <w:jc w:val="center"/>
      </w:pPr>
      <w:r>
        <w:rPr/>
        <w:t>Заключение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right="522" w:firstLine="707"/>
        <w:jc w:val="both"/>
      </w:pPr>
      <w:r>
        <w:rPr/>
        <w:t>Важной и зачастую, решающей частью мероприятий по обеспечению эпизоотической эффективности является – проведение ветеринарно- санитарных мероприятий, направленных на предупреждение распространения инфекций и санацию объектов окружающей</w:t>
      </w:r>
      <w:r>
        <w:rPr>
          <w:spacing w:val="-17"/>
        </w:rPr>
        <w:t> </w:t>
      </w:r>
      <w:r>
        <w:rPr/>
        <w:t>среды.</w:t>
      </w:r>
    </w:p>
    <w:p>
      <w:pPr>
        <w:pStyle w:val="BodyText"/>
        <w:spacing w:before="2"/>
        <w:ind w:right="524" w:firstLine="851"/>
        <w:jc w:val="both"/>
      </w:pPr>
      <w:r>
        <w:rPr/>
        <w:t>Поэтому, авторы в настоящих рекомендациях, наряду с освещением общих вопросов ветеринарной санитарии, остановились также более детально на вопросах расчета концентраций и приготовления растворов для проведения дезинфекции, контролю качества дезинфекции животноводческих помещений, методах обеззараживания объектов внешней среды, прилегающих территорий, контроле качества дезинфекции спецодежды и правилах личной</w:t>
      </w:r>
      <w:r>
        <w:rPr>
          <w:spacing w:val="-1"/>
        </w:rPr>
        <w:t> </w:t>
      </w:r>
      <w:r>
        <w:rPr/>
        <w:t>гигиены.</w:t>
      </w:r>
    </w:p>
    <w:p>
      <w:pPr>
        <w:pStyle w:val="BodyText"/>
        <w:ind w:right="521" w:firstLine="851"/>
        <w:jc w:val="both"/>
      </w:pPr>
      <w:r>
        <w:rPr/>
        <w:t>Приведен перечень основных дезинфицирующих средств, применяемых при туберкулезе и бруцеллезе, с указанием их концентрации, кратности обработки и экспозиции. Приведен перечень ветеринарно- санитарной техники с ее краткой характеристикой.</w:t>
      </w:r>
    </w:p>
    <w:p>
      <w:pPr>
        <w:spacing w:after="0"/>
        <w:jc w:val="both"/>
        <w:sectPr>
          <w:pgSz w:w="11910" w:h="16840"/>
          <w:pgMar w:header="0" w:footer="1002" w:top="1220" w:bottom="1200" w:left="1480" w:right="320"/>
        </w:sectPr>
      </w:pPr>
    </w:p>
    <w:p>
      <w:pPr>
        <w:pStyle w:val="BodyText"/>
        <w:spacing w:before="60"/>
        <w:ind w:right="525" w:firstLine="707"/>
        <w:jc w:val="both"/>
      </w:pPr>
      <w:r>
        <w:rPr/>
        <w:t>Вместе с тем, сведения по этим вопросам рассредоточены в различных источниках, в ряде случаев некоторые из них недоступны для специалистов, что не позволяет своевременно, полно и методически грамотно организовывать и проводить мероприятия по санации объектов внешней среды.</w:t>
      </w:r>
    </w:p>
    <w:p>
      <w:pPr>
        <w:pStyle w:val="BodyText"/>
        <w:spacing w:before="1"/>
        <w:ind w:right="531" w:firstLine="707"/>
        <w:jc w:val="both"/>
      </w:pPr>
      <w:r>
        <w:rPr/>
        <w:t>В этой связи методические рекомендации составлены с учетом научно обоснованных данных и изложены в более доступной форме, для специалистов ветеринарных лабораторий, лабораторий хозяйств, а также для практических ветеринарных врачей и руководителей хозяйствующих субъектов.</w:t>
      </w:r>
    </w:p>
    <w:p>
      <w:pPr>
        <w:pStyle w:val="BodyText"/>
        <w:ind w:right="525" w:firstLine="851"/>
        <w:jc w:val="both"/>
      </w:pPr>
      <w:r>
        <w:rPr/>
        <w:t>Внедрение данных методических рекомендаций позволит повысить эффективность ветеринарных мероприятий по ликвидации эпизоотических очагов хронических инфекций сельскохозяйственных животных, обеспечить эпизоотическое благополучие хозяйств и биологическую безопасность в животноводческой отрасли.</w:t>
      </w:r>
    </w:p>
    <w:p>
      <w:pPr>
        <w:spacing w:after="0"/>
        <w:jc w:val="both"/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line="480" w:lineRule="auto" w:before="60" w:after="6"/>
        <w:ind w:left="2243" w:right="514" w:firstLine="5609"/>
      </w:pPr>
      <w:r>
        <w:rPr/>
        <w:t>Приложение 1 Средства и режимы дезинфекции при туберкулезе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1983"/>
        <w:gridCol w:w="1419"/>
        <w:gridCol w:w="1416"/>
        <w:gridCol w:w="1594"/>
      </w:tblGrid>
      <w:tr>
        <w:trPr>
          <w:trHeight w:val="554" w:hRule="atLeast"/>
        </w:trPr>
        <w:tc>
          <w:tcPr>
            <w:tcW w:w="2804" w:type="dxa"/>
          </w:tcPr>
          <w:p>
            <w:pPr>
              <w:pStyle w:val="TableParagraph"/>
              <w:spacing w:line="270" w:lineRule="exact"/>
              <w:ind w:left="460" w:right="314"/>
              <w:jc w:val="center"/>
              <w:rPr>
                <w:sz w:val="24"/>
              </w:rPr>
            </w:pPr>
            <w:r>
              <w:rPr>
                <w:sz w:val="24"/>
              </w:rPr>
              <w:t>Дезинфицирующее</w:t>
            </w:r>
          </w:p>
          <w:p>
            <w:pPr>
              <w:pStyle w:val="TableParagraph"/>
              <w:spacing w:line="264" w:lineRule="exact"/>
              <w:ind w:left="460" w:right="312"/>
              <w:jc w:val="center"/>
              <w:rPr>
                <w:sz w:val="24"/>
              </w:rPr>
            </w:pPr>
            <w:r>
              <w:rPr>
                <w:sz w:val="24"/>
              </w:rPr>
              <w:t>средство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Концентрация (в</w:t>
            </w:r>
          </w:p>
          <w:p>
            <w:pPr>
              <w:pStyle w:val="TableParagraph"/>
              <w:spacing w:line="264" w:lineRule="exact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%)</w:t>
            </w:r>
          </w:p>
        </w:tc>
        <w:tc>
          <w:tcPr>
            <w:tcW w:w="1419" w:type="dxa"/>
          </w:tcPr>
          <w:p>
            <w:pPr>
              <w:pStyle w:val="TableParagraph"/>
              <w:spacing w:line="240" w:lineRule="auto" w:before="131"/>
              <w:ind w:left="496" w:right="487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С</w:t>
            </w:r>
          </w:p>
        </w:tc>
        <w:tc>
          <w:tcPr>
            <w:tcW w:w="141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Экспози-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ция/ час</w:t>
            </w:r>
          </w:p>
        </w:tc>
        <w:tc>
          <w:tcPr>
            <w:tcW w:w="159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Интервал</w:t>
            </w:r>
          </w:p>
        </w:tc>
      </w:tr>
      <w:tr>
        <w:trPr>
          <w:trHeight w:val="275" w:hRule="atLeast"/>
        </w:trPr>
        <w:tc>
          <w:tcPr>
            <w:tcW w:w="28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Натр едкий, 2-х кратно</w:t>
            </w:r>
          </w:p>
        </w:tc>
        <w:tc>
          <w:tcPr>
            <w:tcW w:w="1983" w:type="dxa"/>
          </w:tcPr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75-80</w:t>
            </w:r>
          </w:p>
        </w:tc>
        <w:tc>
          <w:tcPr>
            <w:tcW w:w="1416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1 час</w:t>
            </w:r>
          </w:p>
        </w:tc>
      </w:tr>
      <w:tr>
        <w:trPr>
          <w:trHeight w:val="827" w:hRule="atLeast"/>
        </w:trPr>
        <w:tc>
          <w:tcPr>
            <w:tcW w:w="2804" w:type="dxa"/>
          </w:tcPr>
          <w:p>
            <w:pPr>
              <w:pStyle w:val="TableParagraph"/>
              <w:tabs>
                <w:tab w:pos="1902" w:val="left" w:leader="none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Щелочной</w:t>
              <w:tab/>
            </w:r>
            <w:r>
              <w:rPr>
                <w:spacing w:val="-4"/>
                <w:sz w:val="24"/>
              </w:rPr>
              <w:t>раствор </w:t>
            </w:r>
            <w:r>
              <w:rPr>
                <w:sz w:val="24"/>
              </w:rPr>
              <w:t>формальдегида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680" w:val="left" w:leader="none"/>
              </w:tabs>
              <w:spacing w:line="24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3%</w:t>
              <w:tab/>
            </w:r>
            <w:r>
              <w:rPr>
                <w:spacing w:val="-3"/>
                <w:sz w:val="24"/>
              </w:rPr>
              <w:t>формальде- </w:t>
            </w:r>
            <w:r>
              <w:rPr>
                <w:sz w:val="24"/>
              </w:rPr>
              <w:t>гида и 3%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едкого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натра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552" w:hRule="atLeast"/>
        </w:trPr>
        <w:tc>
          <w:tcPr>
            <w:tcW w:w="2804" w:type="dxa"/>
          </w:tcPr>
          <w:p>
            <w:pPr>
              <w:pStyle w:val="TableParagraph"/>
              <w:tabs>
                <w:tab w:pos="1901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Осветленный</w:t>
              <w:tab/>
              <w:t>раствор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хлорной извести</w:t>
            </w:r>
          </w:p>
        </w:tc>
        <w:tc>
          <w:tcPr>
            <w:tcW w:w="1983" w:type="dxa"/>
          </w:tcPr>
          <w:p>
            <w:pPr>
              <w:pStyle w:val="TableParagraph"/>
              <w:tabs>
                <w:tab w:pos="646" w:val="left" w:leader="none"/>
                <w:tab w:pos="1551" w:val="left" w:leader="none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  <w:tab/>
              <w:t>менее</w:t>
              <w:tab/>
              <w:t>5%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активного хлора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8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Глутаровый альдегид</w:t>
            </w:r>
          </w:p>
        </w:tc>
        <w:tc>
          <w:tcPr>
            <w:tcW w:w="1983" w:type="dxa"/>
          </w:tcPr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8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ГАН</w:t>
            </w:r>
          </w:p>
        </w:tc>
        <w:tc>
          <w:tcPr>
            <w:tcW w:w="1983" w:type="dxa"/>
          </w:tcPr>
          <w:p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0,5-2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ind w:left="526" w:right="520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8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Экоцид</w:t>
            </w:r>
          </w:p>
        </w:tc>
        <w:tc>
          <w:tcPr>
            <w:tcW w:w="1983" w:type="dxa"/>
          </w:tcPr>
          <w:p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0,5-1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7" w:hRule="atLeast"/>
        </w:trPr>
        <w:tc>
          <w:tcPr>
            <w:tcW w:w="280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Катофор</w:t>
            </w:r>
          </w:p>
        </w:tc>
        <w:tc>
          <w:tcPr>
            <w:tcW w:w="1983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8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Этофор</w:t>
            </w:r>
          </w:p>
        </w:tc>
        <w:tc>
          <w:tcPr>
            <w:tcW w:w="1983" w:type="dxa"/>
          </w:tcPr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8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Метафор</w:t>
            </w:r>
          </w:p>
        </w:tc>
        <w:tc>
          <w:tcPr>
            <w:tcW w:w="1983" w:type="dxa"/>
          </w:tcPr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8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Феносмолин</w:t>
            </w:r>
          </w:p>
        </w:tc>
        <w:tc>
          <w:tcPr>
            <w:tcW w:w="1983" w:type="dxa"/>
          </w:tcPr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ind w:left="526" w:right="51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551" w:hRule="atLeast"/>
        </w:trPr>
        <w:tc>
          <w:tcPr>
            <w:tcW w:w="280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Техн-кий р-р фенолятов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натрия марки А и Б</w:t>
            </w:r>
          </w:p>
        </w:tc>
        <w:tc>
          <w:tcPr>
            <w:tcW w:w="1983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3" w:hRule="atLeast"/>
        </w:trPr>
        <w:tc>
          <w:tcPr>
            <w:tcW w:w="2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Однохлористый йод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428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2-х кратно</w:t>
            </w:r>
          </w:p>
        </w:tc>
      </w:tr>
      <w:tr>
        <w:trPr>
          <w:trHeight w:val="275" w:hRule="atLeast"/>
        </w:trPr>
        <w:tc>
          <w:tcPr>
            <w:tcW w:w="280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Свежегашеная известь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3-х кратно</w:t>
            </w:r>
          </w:p>
        </w:tc>
      </w:tr>
    </w:tbl>
    <w:p>
      <w:pPr>
        <w:pStyle w:val="BodyText"/>
        <w:spacing w:before="269"/>
        <w:ind w:left="2296"/>
      </w:pPr>
      <w:r>
        <w:rPr/>
        <w:t>Средства и режимы дезинфекции при бруцеллезе</w:t>
      </w:r>
    </w:p>
    <w:p>
      <w:pPr>
        <w:pStyle w:val="BodyText"/>
        <w:spacing w:before="6"/>
        <w:ind w:left="0"/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1985"/>
        <w:gridCol w:w="1560"/>
        <w:gridCol w:w="1415"/>
        <w:gridCol w:w="1735"/>
      </w:tblGrid>
      <w:tr>
        <w:trPr>
          <w:trHeight w:val="563" w:hRule="atLeast"/>
        </w:trPr>
        <w:tc>
          <w:tcPr>
            <w:tcW w:w="2518" w:type="dxa"/>
          </w:tcPr>
          <w:p>
            <w:pPr>
              <w:pStyle w:val="TableParagraph"/>
              <w:spacing w:line="273" w:lineRule="exact"/>
              <w:ind w:left="246" w:right="241"/>
              <w:jc w:val="center"/>
              <w:rPr>
                <w:sz w:val="24"/>
              </w:rPr>
            </w:pPr>
            <w:r>
              <w:rPr>
                <w:sz w:val="24"/>
              </w:rPr>
              <w:t>Дезинфицирующее</w:t>
            </w:r>
          </w:p>
          <w:p>
            <w:pPr>
              <w:pStyle w:val="TableParagraph"/>
              <w:spacing w:line="271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средство</w:t>
            </w:r>
          </w:p>
        </w:tc>
        <w:tc>
          <w:tcPr>
            <w:tcW w:w="1985" w:type="dxa"/>
          </w:tcPr>
          <w:p>
            <w:pPr>
              <w:pStyle w:val="TableParagraph"/>
              <w:spacing w:line="273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Концентрация (в</w:t>
            </w:r>
          </w:p>
          <w:p>
            <w:pPr>
              <w:pStyle w:val="TableParagraph"/>
              <w:spacing w:line="271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%)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35"/>
              <w:ind w:left="567" w:right="558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С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Экспози-</w:t>
            </w:r>
          </w:p>
          <w:p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ция/ч</w:t>
            </w:r>
          </w:p>
        </w:tc>
        <w:tc>
          <w:tcPr>
            <w:tcW w:w="173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Кратность</w:t>
            </w:r>
          </w:p>
          <w:p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нанесения</w:t>
            </w:r>
          </w:p>
        </w:tc>
      </w:tr>
      <w:tr>
        <w:trPr>
          <w:trHeight w:val="275" w:hRule="atLeast"/>
        </w:trPr>
        <w:tc>
          <w:tcPr>
            <w:tcW w:w="25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Натр едкий</w:t>
            </w:r>
          </w:p>
        </w:tc>
        <w:tc>
          <w:tcPr>
            <w:tcW w:w="198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70 -80</w:t>
            </w:r>
          </w:p>
        </w:tc>
        <w:tc>
          <w:tcPr>
            <w:tcW w:w="1415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Двукратно</w:t>
            </w:r>
          </w:p>
        </w:tc>
      </w:tr>
      <w:tr>
        <w:trPr>
          <w:trHeight w:val="551" w:hRule="atLeast"/>
        </w:trPr>
        <w:tc>
          <w:tcPr>
            <w:tcW w:w="251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Раствор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формальдегида</w:t>
            </w:r>
          </w:p>
        </w:tc>
        <w:tc>
          <w:tcPr>
            <w:tcW w:w="1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2% по АДВ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552" w:hRule="atLeast"/>
        </w:trPr>
        <w:tc>
          <w:tcPr>
            <w:tcW w:w="251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Осветленный раствор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хлорной извести</w:t>
            </w:r>
          </w:p>
        </w:tc>
        <w:tc>
          <w:tcPr>
            <w:tcW w:w="1985" w:type="dxa"/>
          </w:tcPr>
          <w:p>
            <w:pPr>
              <w:pStyle w:val="TableParagraph"/>
              <w:tabs>
                <w:tab w:pos="1175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менее</w:t>
              <w:tab/>
              <w:t>2-2,5%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активного хлора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5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Глутаровый альдегид</w:t>
            </w:r>
          </w:p>
        </w:tc>
        <w:tc>
          <w:tcPr>
            <w:tcW w:w="1985" w:type="dxa"/>
          </w:tcPr>
          <w:p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Одократно</w:t>
            </w:r>
          </w:p>
        </w:tc>
      </w:tr>
      <w:tr>
        <w:trPr>
          <w:trHeight w:val="278" w:hRule="atLeast"/>
        </w:trPr>
        <w:tc>
          <w:tcPr>
            <w:tcW w:w="251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ГАН</w:t>
            </w:r>
          </w:p>
        </w:tc>
        <w:tc>
          <w:tcPr>
            <w:tcW w:w="1985" w:type="dxa"/>
          </w:tcPr>
          <w:p>
            <w:pPr>
              <w:pStyle w:val="TableParagraph"/>
              <w:spacing w:line="258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0,5-2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5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Экоцид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0,5-1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5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Катофор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0,5-1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5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Этофор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0,5-1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5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Метафор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0,5-1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827" w:hRule="atLeast"/>
        </w:trPr>
        <w:tc>
          <w:tcPr>
            <w:tcW w:w="2518" w:type="dxa"/>
          </w:tcPr>
          <w:p>
            <w:pPr>
              <w:pStyle w:val="TableParagraph"/>
              <w:tabs>
                <w:tab w:pos="1712" w:val="left" w:leader="none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Технический раствор фенолятов</w:t>
              <w:tab/>
            </w:r>
            <w:r>
              <w:rPr>
                <w:spacing w:val="-4"/>
                <w:sz w:val="24"/>
              </w:rPr>
              <w:t>натрия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марки А и Б</w:t>
            </w:r>
          </w:p>
        </w:tc>
        <w:tc>
          <w:tcPr>
            <w:tcW w:w="1985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275" w:hRule="atLeast"/>
        </w:trPr>
        <w:tc>
          <w:tcPr>
            <w:tcW w:w="25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Однохлористый йод</w:t>
            </w:r>
          </w:p>
        </w:tc>
        <w:tc>
          <w:tcPr>
            <w:tcW w:w="198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45-50</w:t>
            </w:r>
          </w:p>
        </w:tc>
        <w:tc>
          <w:tcPr>
            <w:tcW w:w="1415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5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554" w:hRule="atLeast"/>
        </w:trPr>
        <w:tc>
          <w:tcPr>
            <w:tcW w:w="2518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Свежегашеная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известь</w:t>
            </w:r>
          </w:p>
        </w:tc>
        <w:tc>
          <w:tcPr>
            <w:tcW w:w="1985" w:type="dxa"/>
          </w:tcPr>
          <w:p>
            <w:pPr>
              <w:pStyle w:val="TableParagraph"/>
              <w:spacing w:line="271" w:lineRule="exact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Комнатная</w:t>
            </w:r>
          </w:p>
        </w:tc>
        <w:tc>
          <w:tcPr>
            <w:tcW w:w="1415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  <w:tr>
        <w:trPr>
          <w:trHeight w:val="551" w:hRule="atLeast"/>
        </w:trPr>
        <w:tc>
          <w:tcPr>
            <w:tcW w:w="251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Кальцинированная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сода</w:t>
            </w:r>
          </w:p>
        </w:tc>
        <w:tc>
          <w:tcPr>
            <w:tcW w:w="1985" w:type="dxa"/>
          </w:tcPr>
          <w:p>
            <w:pPr>
              <w:pStyle w:val="TableParagraph"/>
              <w:spacing w:line="268" w:lineRule="exact"/>
              <w:ind w:left="2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70 -80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Однократно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0" w:footer="1002" w:top="1160" w:bottom="1200" w:left="1480" w:right="320"/>
        </w:sectPr>
      </w:pPr>
    </w:p>
    <w:p>
      <w:pPr>
        <w:pStyle w:val="BodyText"/>
        <w:spacing w:before="60"/>
        <w:ind w:right="526"/>
        <w:jc w:val="right"/>
      </w:pPr>
      <w:r>
        <w:rPr/>
        <w:t>Приложение 2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1"/>
        <w:spacing w:before="89"/>
        <w:ind w:left="1979"/>
      </w:pPr>
      <w:r>
        <w:rPr/>
        <w:t>Аппараты для влажной дезинфекции</w:t>
      </w:r>
    </w:p>
    <w:p>
      <w:pPr>
        <w:pStyle w:val="BodyText"/>
        <w:spacing w:before="9"/>
        <w:ind w:left="0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1080135</wp:posOffset>
            </wp:positionH>
            <wp:positionV relativeFrom="paragraph">
              <wp:posOffset>206168</wp:posOffset>
            </wp:positionV>
            <wp:extent cx="2545339" cy="2090927"/>
            <wp:effectExtent l="0" t="0" r="0" b="0"/>
            <wp:wrapTopAndBottom/>
            <wp:docPr id="11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339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4196715</wp:posOffset>
            </wp:positionH>
            <wp:positionV relativeFrom="paragraph">
              <wp:posOffset>359232</wp:posOffset>
            </wp:positionV>
            <wp:extent cx="3074089" cy="1885950"/>
            <wp:effectExtent l="0" t="0" r="0" b="0"/>
            <wp:wrapTopAndBottom/>
            <wp:docPr id="13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3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089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023" w:val="left" w:leader="none"/>
        </w:tabs>
        <w:spacing w:before="267"/>
        <w:ind w:left="222" w:right="0" w:firstLine="0"/>
        <w:jc w:val="left"/>
        <w:rPr>
          <w:sz w:val="24"/>
        </w:rPr>
      </w:pPr>
      <w:r>
        <w:rPr>
          <w:sz w:val="24"/>
        </w:rPr>
        <w:t>Дез. установка</w:t>
      </w:r>
      <w:r>
        <w:rPr>
          <w:spacing w:val="-3"/>
          <w:sz w:val="24"/>
        </w:rPr>
        <w:t> </w:t>
      </w:r>
      <w:r>
        <w:rPr>
          <w:sz w:val="24"/>
        </w:rPr>
        <w:t>Комарова</w:t>
      </w:r>
      <w:r>
        <w:rPr>
          <w:spacing w:val="-4"/>
          <w:sz w:val="24"/>
        </w:rPr>
        <w:t> </w:t>
      </w:r>
      <w:r>
        <w:rPr>
          <w:sz w:val="24"/>
        </w:rPr>
        <w:t>(ДУК)</w:t>
        <w:tab/>
        <w:t>Дез. установка</w:t>
      </w:r>
      <w:r>
        <w:rPr>
          <w:spacing w:val="1"/>
          <w:sz w:val="24"/>
        </w:rPr>
        <w:t> </w:t>
      </w:r>
      <w:r>
        <w:rPr>
          <w:sz w:val="24"/>
        </w:rPr>
        <w:t>УД-3</w:t>
      </w:r>
    </w:p>
    <w:p>
      <w:pPr>
        <w:pStyle w:val="BodyText"/>
        <w:spacing w:before="3"/>
        <w:ind w:left="0"/>
        <w:rPr>
          <w:sz w:val="17"/>
        </w:rPr>
      </w:pPr>
      <w:r>
        <w:rPr/>
        <w:pict>
          <v:group style="position:absolute;margin-left:85.050003pt;margin-top:12.391171pt;width:429.7pt;height:177pt;mso-position-horizontal-relative:page;mso-position-vertical-relative:paragraph;z-index:-208;mso-wrap-distance-left:0;mso-wrap-distance-right:0" coordorigin="1701,248" coordsize="8594,3540">
            <v:shape style="position:absolute;left:1701;top:698;width:4349;height:3085" type="#_x0000_t75" stroked="false">
              <v:imagedata r:id="rId30" o:title=""/>
            </v:shape>
            <v:shape style="position:absolute;left:6100;top:247;width:4194;height:3540" type="#_x0000_t75" stroked="false">
              <v:imagedata r:id="rId31" o:title=""/>
            </v:shape>
            <w10:wrap type="topAndBottom"/>
          </v:group>
        </w:pict>
      </w:r>
    </w:p>
    <w:p>
      <w:pPr>
        <w:tabs>
          <w:tab w:pos="5961" w:val="left" w:leader="none"/>
        </w:tabs>
        <w:spacing w:before="0"/>
        <w:ind w:left="462" w:right="0" w:firstLine="0"/>
        <w:jc w:val="left"/>
        <w:rPr>
          <w:sz w:val="24"/>
        </w:rPr>
      </w:pPr>
      <w:r>
        <w:rPr>
          <w:sz w:val="24"/>
        </w:rPr>
        <w:t>Распылитель</w:t>
      </w:r>
      <w:r>
        <w:rPr>
          <w:spacing w:val="-3"/>
          <w:sz w:val="24"/>
        </w:rPr>
        <w:t> </w:t>
      </w:r>
      <w:r>
        <w:rPr>
          <w:sz w:val="24"/>
        </w:rPr>
        <w:t>высокого</w:t>
      </w:r>
      <w:r>
        <w:rPr>
          <w:spacing w:val="-2"/>
          <w:sz w:val="24"/>
        </w:rPr>
        <w:t> </w:t>
      </w:r>
      <w:r>
        <w:rPr>
          <w:sz w:val="24"/>
        </w:rPr>
        <w:t>давления</w:t>
        <w:tab/>
        <w:t>Ветеринарный гидропульт</w:t>
      </w:r>
    </w:p>
    <w:p>
      <w:pPr>
        <w:pStyle w:val="BodyText"/>
        <w:spacing w:before="3"/>
        <w:ind w:left="0"/>
      </w:pPr>
    </w:p>
    <w:p>
      <w:pPr>
        <w:pStyle w:val="Heading1"/>
        <w:ind w:left="2346"/>
      </w:pPr>
      <w:r>
        <w:rPr/>
        <w:t>Аппараты для аэрозольной дезинфекции</w:t>
      </w:r>
    </w:p>
    <w:p>
      <w:pPr>
        <w:pStyle w:val="BodyText"/>
        <w:spacing w:before="1"/>
        <w:ind w:left="0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1080135</wp:posOffset>
            </wp:positionH>
            <wp:positionV relativeFrom="paragraph">
              <wp:posOffset>178905</wp:posOffset>
            </wp:positionV>
            <wp:extent cx="2486908" cy="1712404"/>
            <wp:effectExtent l="0" t="0" r="0" b="0"/>
            <wp:wrapTopAndBottom/>
            <wp:docPr id="15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908" cy="171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3991609</wp:posOffset>
            </wp:positionH>
            <wp:positionV relativeFrom="paragraph">
              <wp:posOffset>178905</wp:posOffset>
            </wp:positionV>
            <wp:extent cx="2406866" cy="1619250"/>
            <wp:effectExtent l="0" t="0" r="0" b="0"/>
            <wp:wrapTopAndBottom/>
            <wp:docPr id="17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866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968" w:val="left" w:leader="none"/>
        </w:tabs>
        <w:spacing w:before="249"/>
        <w:ind w:left="0" w:right="2430" w:firstLine="0"/>
        <w:jc w:val="center"/>
        <w:rPr>
          <w:sz w:val="24"/>
        </w:rPr>
      </w:pPr>
      <w:r>
        <w:rPr>
          <w:sz w:val="24"/>
        </w:rPr>
        <w:t>ЦАГ</w:t>
      </w:r>
      <w:r>
        <w:rPr>
          <w:spacing w:val="-1"/>
          <w:sz w:val="24"/>
        </w:rPr>
        <w:t> </w:t>
      </w:r>
      <w:r>
        <w:rPr>
          <w:sz w:val="24"/>
        </w:rPr>
        <w:t>– 1</w:t>
        <w:tab/>
        <w:t>ЦАГ – 2</w:t>
      </w:r>
    </w:p>
    <w:p>
      <w:pPr>
        <w:pStyle w:val="BodyText"/>
        <w:spacing w:before="2"/>
        <w:ind w:left="0"/>
        <w:rPr>
          <w:sz w:val="24"/>
        </w:rPr>
      </w:pPr>
    </w:p>
    <w:p>
      <w:pPr>
        <w:spacing w:before="0"/>
        <w:ind w:left="133" w:right="2430" w:firstLine="0"/>
        <w:jc w:val="center"/>
        <w:rPr>
          <w:sz w:val="24"/>
        </w:rPr>
      </w:pPr>
      <w:r>
        <w:rPr>
          <w:sz w:val="24"/>
        </w:rPr>
        <w:t>(центробежный аэрозольный генератор)</w:t>
      </w:r>
    </w:p>
    <w:sectPr>
      <w:pgSz w:w="11910" w:h="16840"/>
      <w:pgMar w:header="0" w:footer="1002" w:top="1160" w:bottom="1200" w:left="14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390015pt;margin-top:780.799988pt;width:15.3pt;height:13.05pt;mso-position-horizontal-relative:page;mso-position-vertical-relative:page;z-index:-226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22" w:hanging="21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08" w:hanging="214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97" w:hanging="214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85" w:hanging="214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74" w:hanging="214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163" w:hanging="214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151" w:hanging="214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140" w:hanging="214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129" w:hanging="214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22" w:hanging="21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208" w:hanging="219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97" w:hanging="21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185" w:hanging="21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174" w:hanging="21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151" w:hanging="21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140" w:hanging="21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129" w:hanging="219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222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57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22" w:right="525" w:firstLine="708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7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hyperlink" Target="mailto:kaznivialmaty@mail.ru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2018-12-27T13:55:52Z</dcterms:created>
  <dcterms:modified xsi:type="dcterms:W3CDTF">2018-12-27T13:55:52Z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2018-12-27T00:00:00Z</vt:filetime>
  </property>
</Properties>
</file>