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93" w:rsidRPr="00747892" w:rsidRDefault="00747892" w:rsidP="00747892">
      <w:pPr>
        <w:pStyle w:val="a3"/>
        <w:spacing w:line="360" w:lineRule="auto"/>
        <w:ind w:firstLine="709"/>
        <w:jc w:val="both"/>
        <w:rPr>
          <w:lang w:val="ru-RU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1A450AC" wp14:editId="37B7A5AF">
            <wp:simplePos x="0" y="0"/>
            <wp:positionH relativeFrom="column">
              <wp:posOffset>77470</wp:posOffset>
            </wp:positionH>
            <wp:positionV relativeFrom="paragraph">
              <wp:posOffset>-3810</wp:posOffset>
            </wp:positionV>
            <wp:extent cx="1908175" cy="256032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47892">
        <w:rPr>
          <w:b/>
          <w:lang w:val="ru-RU"/>
        </w:rPr>
        <w:t>Бакиева</w:t>
      </w:r>
      <w:proofErr w:type="spellEnd"/>
      <w:r w:rsidRPr="00747892">
        <w:rPr>
          <w:b/>
          <w:lang w:val="ru-RU"/>
        </w:rPr>
        <w:t xml:space="preserve"> </w:t>
      </w:r>
      <w:proofErr w:type="spellStart"/>
      <w:r w:rsidRPr="00747892">
        <w:rPr>
          <w:b/>
          <w:lang w:val="ru-RU"/>
        </w:rPr>
        <w:t>Флюра</w:t>
      </w:r>
      <w:proofErr w:type="spellEnd"/>
      <w:r w:rsidRPr="00747892">
        <w:rPr>
          <w:b/>
          <w:lang w:val="ru-RU"/>
        </w:rPr>
        <w:t xml:space="preserve"> Альбертовна </w:t>
      </w:r>
      <w:r w:rsidRPr="00747892">
        <w:rPr>
          <w:b/>
          <w:lang w:val="ru-RU"/>
        </w:rPr>
        <w:t xml:space="preserve">– </w:t>
      </w:r>
      <w:r w:rsidRPr="00747892">
        <w:rPr>
          <w:lang w:val="ru-RU"/>
        </w:rPr>
        <w:t xml:space="preserve">старший научный сотрудник </w:t>
      </w:r>
      <w:r>
        <w:rPr>
          <w:lang w:val="kk-KZ"/>
        </w:rPr>
        <w:t xml:space="preserve">отдела </w:t>
      </w:r>
      <w:r>
        <w:rPr>
          <w:lang w:val="kk-KZ"/>
        </w:rPr>
        <w:t>э</w:t>
      </w:r>
      <w:proofErr w:type="spellStart"/>
      <w:r w:rsidRPr="00747892">
        <w:rPr>
          <w:lang w:val="ru-RU"/>
        </w:rPr>
        <w:t>пизоотологического</w:t>
      </w:r>
      <w:proofErr w:type="spellEnd"/>
      <w:r w:rsidRPr="00747892">
        <w:rPr>
          <w:lang w:val="ru-RU"/>
        </w:rPr>
        <w:t xml:space="preserve"> мониторинга и </w:t>
      </w:r>
      <w:proofErr w:type="spellStart"/>
      <w:r w:rsidRPr="00747892">
        <w:rPr>
          <w:lang w:val="ru-RU"/>
        </w:rPr>
        <w:t>оценк</w:t>
      </w:r>
      <w:proofErr w:type="spellEnd"/>
      <w:r>
        <w:rPr>
          <w:lang w:val="kk-KZ"/>
        </w:rPr>
        <w:t>и</w:t>
      </w:r>
      <w:r w:rsidRPr="00747892">
        <w:rPr>
          <w:lang w:val="ru-RU"/>
        </w:rPr>
        <w:t xml:space="preserve"> рисков бакт</w:t>
      </w:r>
      <w:bookmarkStart w:id="0" w:name="_GoBack"/>
      <w:bookmarkEnd w:id="0"/>
      <w:r w:rsidRPr="00747892">
        <w:rPr>
          <w:lang w:val="ru-RU"/>
        </w:rPr>
        <w:t>ериальных болезней животных</w:t>
      </w:r>
      <w:r>
        <w:rPr>
          <w:lang w:val="kk-KZ"/>
        </w:rPr>
        <w:t xml:space="preserve"> ТОО «КазНИВИ</w:t>
      </w:r>
      <w:r w:rsidRPr="00747892">
        <w:rPr>
          <w:lang w:val="ru-RU"/>
        </w:rPr>
        <w:t>»</w:t>
      </w:r>
      <w:r w:rsidRPr="00747892">
        <w:rPr>
          <w:lang w:val="ru-RU"/>
        </w:rPr>
        <w:t>, кандидат ветеринарных наук.</w:t>
      </w:r>
    </w:p>
    <w:p w:rsidR="00943E93" w:rsidRPr="00747892" w:rsidRDefault="00747892" w:rsidP="00747892">
      <w:pPr>
        <w:spacing w:line="360" w:lineRule="auto"/>
        <w:ind w:firstLine="709"/>
        <w:jc w:val="both"/>
        <w:rPr>
          <w:sz w:val="28"/>
          <w:lang w:val="ru-RU"/>
        </w:rPr>
      </w:pPr>
      <w:r w:rsidRPr="00747892">
        <w:rPr>
          <w:b/>
          <w:sz w:val="28"/>
          <w:lang w:val="ru-RU"/>
        </w:rPr>
        <w:t>Дата и место рождения</w:t>
      </w:r>
      <w:r w:rsidRPr="00747892">
        <w:rPr>
          <w:sz w:val="28"/>
          <w:lang w:val="ru-RU"/>
        </w:rPr>
        <w:t>: 03.11.1978 г.</w:t>
      </w:r>
      <w:r w:rsidRPr="00747892">
        <w:rPr>
          <w:sz w:val="28"/>
          <w:lang w:val="ru-RU"/>
        </w:rPr>
        <w:t xml:space="preserve">, </w:t>
      </w:r>
      <w:proofErr w:type="spellStart"/>
      <w:r w:rsidRPr="00747892">
        <w:rPr>
          <w:sz w:val="28"/>
          <w:lang w:val="ru-RU"/>
        </w:rPr>
        <w:t>Алматинская</w:t>
      </w:r>
      <w:proofErr w:type="spellEnd"/>
      <w:r w:rsidRPr="00747892">
        <w:rPr>
          <w:sz w:val="28"/>
          <w:lang w:val="ru-RU"/>
        </w:rPr>
        <w:t xml:space="preserve"> область, </w:t>
      </w:r>
      <w:proofErr w:type="spellStart"/>
      <w:r w:rsidRPr="00747892">
        <w:rPr>
          <w:sz w:val="28"/>
          <w:lang w:val="ru-RU"/>
        </w:rPr>
        <w:t>Карасайский</w:t>
      </w:r>
      <w:proofErr w:type="spellEnd"/>
      <w:r w:rsidRPr="00747892">
        <w:rPr>
          <w:sz w:val="28"/>
          <w:lang w:val="ru-RU"/>
        </w:rPr>
        <w:t xml:space="preserve"> р-н, с.</w:t>
      </w:r>
      <w:r>
        <w:rPr>
          <w:sz w:val="28"/>
          <w:lang w:val="ru-RU"/>
        </w:rPr>
        <w:t xml:space="preserve"> </w:t>
      </w:r>
      <w:r w:rsidRPr="00747892">
        <w:rPr>
          <w:sz w:val="28"/>
          <w:lang w:val="ru-RU"/>
        </w:rPr>
        <w:t>Чемолган.</w:t>
      </w:r>
    </w:p>
    <w:p w:rsidR="00943E93" w:rsidRPr="00747892" w:rsidRDefault="00747892" w:rsidP="00747892">
      <w:pPr>
        <w:pStyle w:val="a3"/>
        <w:spacing w:line="360" w:lineRule="auto"/>
        <w:ind w:firstLine="709"/>
        <w:jc w:val="both"/>
        <w:rPr>
          <w:lang w:val="ru-RU"/>
        </w:rPr>
      </w:pPr>
      <w:r w:rsidRPr="00747892">
        <w:rPr>
          <w:b/>
          <w:lang w:val="ru-RU"/>
        </w:rPr>
        <w:t>Образование</w:t>
      </w:r>
      <w:r>
        <w:rPr>
          <w:b/>
          <w:lang w:val="ru-RU"/>
        </w:rPr>
        <w:t xml:space="preserve"> и</w:t>
      </w:r>
      <w:r w:rsidRPr="00747892">
        <w:rPr>
          <w:b/>
          <w:lang w:val="ru-RU"/>
        </w:rPr>
        <w:t xml:space="preserve"> научная степень, звание</w:t>
      </w:r>
      <w:r w:rsidRPr="00747892">
        <w:rPr>
          <w:lang w:val="ru-RU"/>
        </w:rPr>
        <w:t xml:space="preserve">: </w:t>
      </w:r>
      <w:r>
        <w:rPr>
          <w:lang w:val="ru-RU"/>
        </w:rPr>
        <w:t>о</w:t>
      </w:r>
      <w:r w:rsidRPr="00747892">
        <w:rPr>
          <w:lang w:val="ru-RU"/>
        </w:rPr>
        <w:t>кончила Казахский государственный аграрный университет в 2000 году с квалификацией ветеринарный врач с основами стандартизации и сертификации. В 20</w:t>
      </w:r>
      <w:r w:rsidRPr="00747892">
        <w:rPr>
          <w:lang w:val="ru-RU"/>
        </w:rPr>
        <w:t xml:space="preserve">10 г. защитила диссертацию на тему «Разработка метода одновременной диагностики и профилактики бруцеллеза у овец» по специальности 16.00.03 - ветеринарная микробиология, вирусология, эпизоотология, микология с </w:t>
      </w:r>
      <w:proofErr w:type="spellStart"/>
      <w:r w:rsidRPr="00747892">
        <w:rPr>
          <w:lang w:val="ru-RU"/>
        </w:rPr>
        <w:t>микотоксикологией</w:t>
      </w:r>
      <w:proofErr w:type="spellEnd"/>
      <w:r w:rsidRPr="00747892">
        <w:rPr>
          <w:lang w:val="ru-RU"/>
        </w:rPr>
        <w:t xml:space="preserve"> и иммунология</w:t>
      </w:r>
      <w:r>
        <w:rPr>
          <w:lang w:val="ru-RU"/>
        </w:rPr>
        <w:t>.</w:t>
      </w:r>
      <w:r w:rsidRPr="00747892">
        <w:rPr>
          <w:lang w:val="ru-RU"/>
        </w:rPr>
        <w:t xml:space="preserve"> </w:t>
      </w:r>
    </w:p>
    <w:p w:rsidR="00943E93" w:rsidRPr="00747892" w:rsidRDefault="00747892" w:rsidP="00747892">
      <w:pPr>
        <w:spacing w:line="360" w:lineRule="auto"/>
        <w:ind w:firstLine="709"/>
        <w:jc w:val="both"/>
        <w:rPr>
          <w:sz w:val="28"/>
          <w:lang w:val="ru-RU"/>
        </w:rPr>
      </w:pPr>
      <w:r w:rsidRPr="00747892">
        <w:rPr>
          <w:b/>
          <w:sz w:val="28"/>
          <w:lang w:val="ru-RU"/>
        </w:rPr>
        <w:t xml:space="preserve">Область научной деятельности: </w:t>
      </w:r>
      <w:r w:rsidRPr="00747892">
        <w:rPr>
          <w:sz w:val="28"/>
          <w:lang w:val="ru-RU"/>
        </w:rPr>
        <w:t xml:space="preserve">ветеринарная микробиология, эпизоотология, иммунология, микология, </w:t>
      </w:r>
      <w:proofErr w:type="spellStart"/>
      <w:r w:rsidRPr="00747892">
        <w:rPr>
          <w:sz w:val="28"/>
          <w:lang w:val="ru-RU"/>
        </w:rPr>
        <w:t>микотоксикология</w:t>
      </w:r>
      <w:proofErr w:type="spellEnd"/>
      <w:r w:rsidRPr="00747892">
        <w:rPr>
          <w:sz w:val="28"/>
          <w:lang w:val="ru-RU"/>
        </w:rPr>
        <w:t>.</w:t>
      </w:r>
    </w:p>
    <w:p w:rsidR="00943E93" w:rsidRPr="00747892" w:rsidRDefault="00747892" w:rsidP="00747892">
      <w:pPr>
        <w:spacing w:line="360" w:lineRule="auto"/>
        <w:ind w:firstLine="709"/>
        <w:jc w:val="both"/>
        <w:rPr>
          <w:sz w:val="28"/>
          <w:lang w:val="ru-RU"/>
        </w:rPr>
      </w:pPr>
      <w:r w:rsidRPr="00747892">
        <w:rPr>
          <w:b/>
          <w:sz w:val="28"/>
          <w:lang w:val="ru-RU"/>
        </w:rPr>
        <w:t xml:space="preserve">Основные этапы работы (коротко): </w:t>
      </w:r>
      <w:r w:rsidRPr="00747892">
        <w:rPr>
          <w:sz w:val="28"/>
          <w:lang w:val="ru-RU"/>
        </w:rPr>
        <w:t>заведующая лабораторией, научный сотрудник, старший научный сотруд</w:t>
      </w:r>
      <w:r w:rsidRPr="00747892">
        <w:rPr>
          <w:sz w:val="28"/>
          <w:lang w:val="ru-RU"/>
        </w:rPr>
        <w:t xml:space="preserve">ник </w:t>
      </w:r>
      <w:proofErr w:type="spellStart"/>
      <w:r w:rsidRPr="00747892">
        <w:rPr>
          <w:sz w:val="28"/>
          <w:lang w:val="ru-RU"/>
        </w:rPr>
        <w:t>Каз</w:t>
      </w:r>
      <w:r w:rsidRPr="00747892">
        <w:rPr>
          <w:sz w:val="28"/>
          <w:lang w:val="ru-RU"/>
        </w:rPr>
        <w:t>НИВИ</w:t>
      </w:r>
      <w:proofErr w:type="spellEnd"/>
      <w:r w:rsidRPr="00747892">
        <w:rPr>
          <w:sz w:val="28"/>
          <w:lang w:val="ru-RU"/>
        </w:rPr>
        <w:t>.</w:t>
      </w:r>
    </w:p>
    <w:p w:rsidR="00943E93" w:rsidRPr="00747892" w:rsidRDefault="00747892" w:rsidP="00747892">
      <w:pPr>
        <w:pStyle w:val="a3"/>
        <w:spacing w:line="360" w:lineRule="auto"/>
        <w:ind w:firstLine="709"/>
        <w:jc w:val="both"/>
        <w:rPr>
          <w:lang w:val="ru-RU"/>
        </w:rPr>
      </w:pPr>
      <w:r w:rsidRPr="00747892">
        <w:rPr>
          <w:b/>
          <w:lang w:val="ru-RU"/>
        </w:rPr>
        <w:t xml:space="preserve">Труды и публикации: </w:t>
      </w:r>
      <w:r w:rsidRPr="00747892">
        <w:rPr>
          <w:lang w:val="ru-RU"/>
        </w:rPr>
        <w:t xml:space="preserve">Опубликовано </w:t>
      </w:r>
      <w:r w:rsidRPr="00747892">
        <w:rPr>
          <w:lang w:val="ru-RU"/>
        </w:rPr>
        <w:t xml:space="preserve">более 20 научных публикаций, в том числе </w:t>
      </w:r>
      <w:r>
        <w:rPr>
          <w:lang w:val="ru-RU"/>
        </w:rPr>
        <w:t>5</w:t>
      </w:r>
      <w:r w:rsidRPr="00747892">
        <w:rPr>
          <w:lang w:val="ru-RU"/>
        </w:rPr>
        <w:t xml:space="preserve"> патентов, 2 учебных пособия, 1 статья на английском языке.</w:t>
      </w:r>
    </w:p>
    <w:sectPr w:rsidR="00943E93" w:rsidRPr="00747892" w:rsidSect="00747892"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3E93"/>
    <w:rsid w:val="00747892"/>
    <w:rsid w:val="0094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7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8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Company>Home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Жулдыз</cp:lastModifiedBy>
  <cp:revision>2</cp:revision>
  <dcterms:created xsi:type="dcterms:W3CDTF">2019-02-07T09:36:00Z</dcterms:created>
  <dcterms:modified xsi:type="dcterms:W3CDTF">2019-02-11T11:24:00Z</dcterms:modified>
</cp:coreProperties>
</file>