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DD" w:rsidRPr="00F12398" w:rsidRDefault="00F12398" w:rsidP="0025716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12398"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09C8838" wp14:editId="2022ACEE">
            <wp:simplePos x="0" y="0"/>
            <wp:positionH relativeFrom="column">
              <wp:posOffset>95885</wp:posOffset>
            </wp:positionH>
            <wp:positionV relativeFrom="paragraph">
              <wp:posOffset>-20955</wp:posOffset>
            </wp:positionV>
            <wp:extent cx="1908175" cy="25393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257166" w:rsidRPr="00F12398">
        <w:rPr>
          <w:b/>
          <w:sz w:val="28"/>
          <w:szCs w:val="28"/>
        </w:rPr>
        <w:t>Дюсенов</w:t>
      </w:r>
      <w:proofErr w:type="spellEnd"/>
      <w:r w:rsidR="00257166" w:rsidRPr="00F12398">
        <w:rPr>
          <w:b/>
          <w:sz w:val="28"/>
          <w:szCs w:val="28"/>
        </w:rPr>
        <w:t xml:space="preserve"> </w:t>
      </w:r>
      <w:proofErr w:type="spellStart"/>
      <w:r w:rsidR="00257166" w:rsidRPr="00F12398">
        <w:rPr>
          <w:b/>
          <w:sz w:val="28"/>
          <w:szCs w:val="28"/>
        </w:rPr>
        <w:t>Сайран</w:t>
      </w:r>
      <w:proofErr w:type="spellEnd"/>
      <w:r w:rsidRPr="00F12398">
        <w:rPr>
          <w:b/>
          <w:sz w:val="28"/>
          <w:szCs w:val="28"/>
        </w:rPr>
        <w:t xml:space="preserve"> </w:t>
      </w:r>
      <w:r w:rsidR="00257166" w:rsidRPr="00F12398">
        <w:rPr>
          <w:b/>
          <w:sz w:val="28"/>
          <w:szCs w:val="28"/>
        </w:rPr>
        <w:t xml:space="preserve"> </w:t>
      </w:r>
      <w:proofErr w:type="spellStart"/>
      <w:r w:rsidR="00257166" w:rsidRPr="00F12398">
        <w:rPr>
          <w:b/>
          <w:sz w:val="28"/>
          <w:szCs w:val="28"/>
        </w:rPr>
        <w:t>Мырзаханович</w:t>
      </w:r>
      <w:proofErr w:type="spellEnd"/>
      <w:r w:rsidRPr="00F12398">
        <w:rPr>
          <w:b/>
          <w:sz w:val="28"/>
          <w:szCs w:val="28"/>
        </w:rPr>
        <w:t xml:space="preserve"> </w:t>
      </w:r>
      <w:r w:rsidR="00257166" w:rsidRPr="00F12398">
        <w:rPr>
          <w:b/>
          <w:sz w:val="28"/>
          <w:szCs w:val="28"/>
        </w:rPr>
        <w:t xml:space="preserve"> – </w:t>
      </w:r>
      <w:r w:rsidRPr="00F12398">
        <w:rPr>
          <w:b/>
          <w:sz w:val="28"/>
          <w:szCs w:val="28"/>
        </w:rPr>
        <w:t xml:space="preserve"> </w:t>
      </w:r>
      <w:r w:rsidR="00257166" w:rsidRPr="00F12398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="00257166" w:rsidRPr="00F12398">
        <w:rPr>
          <w:sz w:val="28"/>
          <w:szCs w:val="28"/>
        </w:rPr>
        <w:t>филиал</w:t>
      </w:r>
      <w:r w:rsidRPr="00F12398">
        <w:rPr>
          <w:sz w:val="28"/>
          <w:szCs w:val="28"/>
        </w:rPr>
        <w:t>ом</w:t>
      </w:r>
      <w:r w:rsidR="00257166" w:rsidRPr="00F12398">
        <w:rPr>
          <w:sz w:val="28"/>
          <w:szCs w:val="28"/>
        </w:rPr>
        <w:t xml:space="preserve"> «Карагандинская НИВС» ТОО «</w:t>
      </w:r>
      <w:proofErr w:type="spellStart"/>
      <w:r w:rsidR="00257166" w:rsidRPr="00F12398">
        <w:rPr>
          <w:sz w:val="28"/>
          <w:szCs w:val="28"/>
        </w:rPr>
        <w:t>КазНИВИ</w:t>
      </w:r>
      <w:proofErr w:type="spellEnd"/>
      <w:r w:rsidR="00257166" w:rsidRPr="00F12398">
        <w:rPr>
          <w:sz w:val="28"/>
          <w:szCs w:val="28"/>
        </w:rPr>
        <w:t>», кандидат ветеринарных наук.</w:t>
      </w:r>
    </w:p>
    <w:p w:rsidR="00866EDD" w:rsidRPr="00F12398" w:rsidRDefault="00257166" w:rsidP="00257166">
      <w:pPr>
        <w:spacing w:line="360" w:lineRule="auto"/>
        <w:ind w:firstLine="709"/>
        <w:jc w:val="both"/>
        <w:rPr>
          <w:sz w:val="28"/>
          <w:szCs w:val="28"/>
        </w:rPr>
      </w:pPr>
      <w:r w:rsidRPr="00F12398">
        <w:rPr>
          <w:b/>
          <w:sz w:val="28"/>
          <w:szCs w:val="28"/>
        </w:rPr>
        <w:t xml:space="preserve">Дата и место рождения: </w:t>
      </w:r>
      <w:r w:rsidRPr="00F12398">
        <w:rPr>
          <w:sz w:val="28"/>
          <w:szCs w:val="28"/>
        </w:rPr>
        <w:t>1 июня 1969 г</w:t>
      </w:r>
      <w:r w:rsidR="00F12398" w:rsidRPr="00F12398">
        <w:rPr>
          <w:sz w:val="28"/>
          <w:szCs w:val="28"/>
        </w:rPr>
        <w:t>.,</w:t>
      </w:r>
      <w:r w:rsidRPr="00F12398">
        <w:rPr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Егиндыбулакск</w:t>
      </w:r>
      <w:r w:rsidR="00F12398" w:rsidRPr="00F12398">
        <w:rPr>
          <w:sz w:val="28"/>
          <w:szCs w:val="28"/>
        </w:rPr>
        <w:t>ий</w:t>
      </w:r>
      <w:proofErr w:type="spellEnd"/>
      <w:r w:rsidRPr="00F12398">
        <w:rPr>
          <w:sz w:val="28"/>
          <w:szCs w:val="28"/>
        </w:rPr>
        <w:t xml:space="preserve"> район, Карагандинск</w:t>
      </w:r>
      <w:r w:rsidR="00F12398" w:rsidRPr="00F12398">
        <w:rPr>
          <w:sz w:val="28"/>
          <w:szCs w:val="28"/>
        </w:rPr>
        <w:t>ая</w:t>
      </w:r>
      <w:r w:rsidRPr="00F12398">
        <w:rPr>
          <w:spacing w:val="55"/>
          <w:sz w:val="28"/>
          <w:szCs w:val="28"/>
        </w:rPr>
        <w:t xml:space="preserve"> </w:t>
      </w:r>
      <w:r w:rsidRPr="00F12398">
        <w:rPr>
          <w:sz w:val="28"/>
          <w:szCs w:val="28"/>
        </w:rPr>
        <w:t>област</w:t>
      </w:r>
      <w:r w:rsidR="00F12398" w:rsidRPr="00F12398">
        <w:rPr>
          <w:sz w:val="28"/>
          <w:szCs w:val="28"/>
        </w:rPr>
        <w:t>ь</w:t>
      </w:r>
      <w:r w:rsidRPr="00F12398">
        <w:rPr>
          <w:sz w:val="28"/>
          <w:szCs w:val="28"/>
        </w:rPr>
        <w:t>.</w:t>
      </w:r>
    </w:p>
    <w:p w:rsidR="00866EDD" w:rsidRPr="00F12398" w:rsidRDefault="00257166" w:rsidP="00257166">
      <w:pPr>
        <w:spacing w:line="360" w:lineRule="auto"/>
        <w:ind w:firstLine="709"/>
        <w:jc w:val="both"/>
        <w:rPr>
          <w:sz w:val="28"/>
          <w:szCs w:val="28"/>
        </w:rPr>
      </w:pPr>
      <w:r w:rsidRPr="00F12398">
        <w:rPr>
          <w:b/>
          <w:sz w:val="28"/>
          <w:szCs w:val="28"/>
        </w:rPr>
        <w:t>Образование</w:t>
      </w:r>
      <w:r w:rsidR="00F12398" w:rsidRPr="00F12398">
        <w:rPr>
          <w:b/>
          <w:sz w:val="28"/>
          <w:szCs w:val="28"/>
        </w:rPr>
        <w:t xml:space="preserve"> и</w:t>
      </w:r>
      <w:r w:rsidRPr="00F12398">
        <w:rPr>
          <w:b/>
          <w:sz w:val="28"/>
          <w:szCs w:val="28"/>
        </w:rPr>
        <w:t xml:space="preserve"> ученая степень, звание</w:t>
      </w:r>
      <w:r w:rsidRPr="00F12398">
        <w:rPr>
          <w:sz w:val="28"/>
          <w:szCs w:val="28"/>
        </w:rPr>
        <w:t xml:space="preserve">: окончил </w:t>
      </w:r>
      <w:proofErr w:type="spellStart"/>
      <w:r w:rsidRPr="00F12398">
        <w:rPr>
          <w:sz w:val="28"/>
          <w:szCs w:val="28"/>
        </w:rPr>
        <w:t>Акмолинский</w:t>
      </w:r>
      <w:proofErr w:type="spellEnd"/>
      <w:r w:rsidRPr="00F12398">
        <w:rPr>
          <w:sz w:val="28"/>
          <w:szCs w:val="28"/>
        </w:rPr>
        <w:t xml:space="preserve"> сельскохозяйственный институт в 1995г., по специальности ветеринарный врач.</w:t>
      </w:r>
      <w:r w:rsidR="00F12398" w:rsidRP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 xml:space="preserve">10 ноября 2009 года на заседании специализированного совета 16.00.03 при </w:t>
      </w:r>
      <w:proofErr w:type="spellStart"/>
      <w:r w:rsidRPr="00F12398">
        <w:rPr>
          <w:sz w:val="28"/>
          <w:szCs w:val="28"/>
        </w:rPr>
        <w:t>КазНИВИ</w:t>
      </w:r>
      <w:proofErr w:type="spellEnd"/>
      <w:r w:rsidRPr="00F12398">
        <w:rPr>
          <w:sz w:val="28"/>
          <w:szCs w:val="28"/>
        </w:rPr>
        <w:t xml:space="preserve"> защитил </w:t>
      </w:r>
      <w:r w:rsidR="00F12398">
        <w:rPr>
          <w:sz w:val="28"/>
          <w:szCs w:val="28"/>
        </w:rPr>
        <w:t xml:space="preserve">кандидатскую </w:t>
      </w:r>
      <w:r w:rsidRPr="00F12398">
        <w:rPr>
          <w:sz w:val="28"/>
          <w:szCs w:val="28"/>
        </w:rPr>
        <w:t>диссертацию на тему «</w:t>
      </w:r>
      <w:proofErr w:type="spellStart"/>
      <w:r w:rsidRPr="00F12398">
        <w:rPr>
          <w:sz w:val="28"/>
          <w:szCs w:val="28"/>
        </w:rPr>
        <w:t>І</w:t>
      </w:r>
      <w:proofErr w:type="gramStart"/>
      <w:r w:rsidRPr="00F12398">
        <w:rPr>
          <w:sz w:val="28"/>
          <w:szCs w:val="28"/>
        </w:rPr>
        <w:t>р</w:t>
      </w:r>
      <w:proofErr w:type="gramEnd"/>
      <w:r w:rsidRPr="00F12398">
        <w:rPr>
          <w:sz w:val="28"/>
          <w:szCs w:val="28"/>
        </w:rPr>
        <w:t>і</w:t>
      </w:r>
      <w:proofErr w:type="spellEnd"/>
      <w:r w:rsidRPr="00F12398">
        <w:rPr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қара</w:t>
      </w:r>
      <w:proofErr w:type="spellEnd"/>
      <w:r w:rsidRPr="00F12398">
        <w:rPr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бруцеллезін</w:t>
      </w:r>
      <w:proofErr w:type="spellEnd"/>
      <w:r w:rsidRPr="00F12398">
        <w:rPr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балау</w:t>
      </w:r>
      <w:proofErr w:type="spellEnd"/>
      <w:r w:rsidRPr="00F12398">
        <w:rPr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әдістерін</w:t>
      </w:r>
      <w:proofErr w:type="spellEnd"/>
      <w:r w:rsidRPr="00F12398">
        <w:rPr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оңтайластыру</w:t>
      </w:r>
      <w:proofErr w:type="spellEnd"/>
      <w:r w:rsidRPr="00F12398">
        <w:rPr>
          <w:sz w:val="28"/>
          <w:szCs w:val="28"/>
        </w:rPr>
        <w:t>».</w:t>
      </w:r>
    </w:p>
    <w:p w:rsidR="00866EDD" w:rsidRPr="00F12398" w:rsidRDefault="00257166" w:rsidP="00257166">
      <w:pPr>
        <w:pStyle w:val="a3"/>
        <w:tabs>
          <w:tab w:val="left" w:pos="7814"/>
        </w:tabs>
        <w:spacing w:line="360" w:lineRule="auto"/>
        <w:ind w:left="0" w:firstLine="709"/>
        <w:rPr>
          <w:sz w:val="28"/>
          <w:szCs w:val="28"/>
        </w:rPr>
      </w:pPr>
      <w:r w:rsidRPr="00F12398">
        <w:rPr>
          <w:b/>
          <w:sz w:val="28"/>
          <w:szCs w:val="28"/>
        </w:rPr>
        <w:t xml:space="preserve">Область научной деятельности: </w:t>
      </w:r>
      <w:r w:rsidRPr="00F12398">
        <w:rPr>
          <w:sz w:val="28"/>
          <w:szCs w:val="28"/>
        </w:rPr>
        <w:t>Диагностика заболеваний сельскохозяйственных животных, ветеринарная</w:t>
      </w:r>
      <w:r w:rsidR="004B5E39" w:rsidRPr="00F12398">
        <w:rPr>
          <w:sz w:val="28"/>
          <w:szCs w:val="28"/>
        </w:rPr>
        <w:t xml:space="preserve"> </w:t>
      </w:r>
      <w:r w:rsidRPr="00F12398">
        <w:rPr>
          <w:spacing w:val="-1"/>
          <w:sz w:val="28"/>
          <w:szCs w:val="28"/>
        </w:rPr>
        <w:t xml:space="preserve">микробиология, </w:t>
      </w:r>
      <w:r w:rsidRPr="00F12398">
        <w:rPr>
          <w:sz w:val="28"/>
          <w:szCs w:val="28"/>
        </w:rPr>
        <w:t xml:space="preserve">вирусология, эпизоотология, микология с </w:t>
      </w:r>
      <w:proofErr w:type="spellStart"/>
      <w:r w:rsidRPr="00F12398">
        <w:rPr>
          <w:sz w:val="28"/>
          <w:szCs w:val="28"/>
        </w:rPr>
        <w:t>микотоксикологией</w:t>
      </w:r>
      <w:proofErr w:type="spellEnd"/>
      <w:r w:rsidRPr="00F12398">
        <w:rPr>
          <w:sz w:val="28"/>
          <w:szCs w:val="28"/>
        </w:rPr>
        <w:t xml:space="preserve"> и</w:t>
      </w:r>
      <w:r w:rsidRPr="00F12398">
        <w:rPr>
          <w:spacing w:val="-7"/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имммунология</w:t>
      </w:r>
      <w:proofErr w:type="spellEnd"/>
      <w:r w:rsidRPr="00F12398">
        <w:rPr>
          <w:sz w:val="28"/>
          <w:szCs w:val="28"/>
        </w:rPr>
        <w:t>.</w:t>
      </w:r>
    </w:p>
    <w:p w:rsid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r w:rsidRPr="00F12398">
        <w:rPr>
          <w:b/>
          <w:sz w:val="28"/>
          <w:szCs w:val="28"/>
        </w:rPr>
        <w:t xml:space="preserve">Основные этапы работы: </w:t>
      </w:r>
      <w:r w:rsidRPr="00F12398">
        <w:rPr>
          <w:sz w:val="28"/>
          <w:szCs w:val="28"/>
        </w:rPr>
        <w:t xml:space="preserve">главный ветеринарный врач в совхозе </w:t>
      </w:r>
      <w:proofErr w:type="spellStart"/>
      <w:r w:rsidRPr="00F12398">
        <w:rPr>
          <w:sz w:val="28"/>
          <w:szCs w:val="28"/>
        </w:rPr>
        <w:t>Таттимбет</w:t>
      </w:r>
      <w:proofErr w:type="spellEnd"/>
      <w:r w:rsidRPr="00F12398">
        <w:rPr>
          <w:sz w:val="28"/>
          <w:szCs w:val="28"/>
        </w:rPr>
        <w:t xml:space="preserve"> в </w:t>
      </w:r>
      <w:proofErr w:type="spellStart"/>
      <w:r w:rsidRPr="00F12398">
        <w:rPr>
          <w:sz w:val="28"/>
          <w:szCs w:val="28"/>
        </w:rPr>
        <w:t>Аркалыкском</w:t>
      </w:r>
      <w:proofErr w:type="spellEnd"/>
      <w:r w:rsidRPr="00F12398">
        <w:rPr>
          <w:sz w:val="28"/>
          <w:szCs w:val="28"/>
        </w:rPr>
        <w:t xml:space="preserve"> сельском </w:t>
      </w:r>
      <w:proofErr w:type="spellStart"/>
      <w:r w:rsidRPr="00F12398">
        <w:rPr>
          <w:sz w:val="28"/>
          <w:szCs w:val="28"/>
        </w:rPr>
        <w:t>акимате</w:t>
      </w:r>
      <w:proofErr w:type="spellEnd"/>
      <w:r w:rsidRPr="00F12398">
        <w:rPr>
          <w:sz w:val="28"/>
          <w:szCs w:val="28"/>
        </w:rPr>
        <w:t xml:space="preserve"> </w:t>
      </w:r>
      <w:proofErr w:type="spellStart"/>
      <w:r w:rsidRPr="00F12398">
        <w:rPr>
          <w:sz w:val="28"/>
          <w:szCs w:val="28"/>
        </w:rPr>
        <w:t>Каркаралинского</w:t>
      </w:r>
      <w:proofErr w:type="spellEnd"/>
      <w:r w:rsidRPr="00F12398">
        <w:rPr>
          <w:sz w:val="28"/>
          <w:szCs w:val="28"/>
        </w:rPr>
        <w:t xml:space="preserve"> района Карагандинской области (1995- 1999 </w:t>
      </w:r>
      <w:proofErr w:type="spellStart"/>
      <w:proofErr w:type="gramStart"/>
      <w:r w:rsidRPr="00F12398">
        <w:rPr>
          <w:sz w:val="28"/>
          <w:szCs w:val="28"/>
        </w:rPr>
        <w:t>гг</w:t>
      </w:r>
      <w:proofErr w:type="spellEnd"/>
      <w:proofErr w:type="gramEnd"/>
      <w:r w:rsidRPr="00F12398">
        <w:rPr>
          <w:sz w:val="28"/>
          <w:szCs w:val="28"/>
        </w:rPr>
        <w:t xml:space="preserve">); </w:t>
      </w:r>
    </w:p>
    <w:p w:rsid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r w:rsidRPr="00F12398">
        <w:rPr>
          <w:sz w:val="28"/>
          <w:szCs w:val="28"/>
        </w:rPr>
        <w:t>ветеринарный  врач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>-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>серолог,  ведущий  специалист, главный  специалист</w:t>
      </w:r>
      <w:r w:rsidRPr="00F12398">
        <w:rPr>
          <w:spacing w:val="50"/>
          <w:sz w:val="28"/>
          <w:szCs w:val="28"/>
        </w:rPr>
        <w:t xml:space="preserve"> </w:t>
      </w:r>
      <w:r w:rsidRPr="00F12398">
        <w:rPr>
          <w:sz w:val="28"/>
          <w:szCs w:val="28"/>
        </w:rPr>
        <w:t>отдела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>«Диагностика заболеваний животных» (далее «ДЗЖ») в РГП «Карагандинская областная ветеринарная  лаборатория»,  в    Карагандинском  областном  филиале  (далее  КОФ)</w:t>
      </w:r>
      <w:r w:rsidRPr="00F12398">
        <w:rPr>
          <w:spacing w:val="24"/>
          <w:sz w:val="28"/>
          <w:szCs w:val="28"/>
        </w:rPr>
        <w:t xml:space="preserve"> </w:t>
      </w:r>
      <w:r w:rsidRPr="00F12398">
        <w:rPr>
          <w:sz w:val="28"/>
          <w:szCs w:val="28"/>
        </w:rPr>
        <w:t>РГП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 xml:space="preserve">«Центральная ветеринарная лаборатория», в КОФ РГКП «Республиканская ветеринарная лаборатория» (далее «РВЛ») МСХ РК (1999-2004 </w:t>
      </w:r>
      <w:proofErr w:type="spellStart"/>
      <w:proofErr w:type="gramStart"/>
      <w:r w:rsidRPr="00F12398">
        <w:rPr>
          <w:sz w:val="28"/>
          <w:szCs w:val="28"/>
        </w:rPr>
        <w:t>гг</w:t>
      </w:r>
      <w:proofErr w:type="spellEnd"/>
      <w:proofErr w:type="gramEnd"/>
      <w:r w:rsidRPr="00F12398">
        <w:rPr>
          <w:sz w:val="28"/>
          <w:szCs w:val="28"/>
        </w:rPr>
        <w:t>);</w:t>
      </w:r>
    </w:p>
    <w:p w:rsid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r w:rsidRPr="00F12398">
        <w:rPr>
          <w:sz w:val="28"/>
          <w:szCs w:val="28"/>
        </w:rPr>
        <w:t xml:space="preserve">ведущий специалист, государственный ветеринарный инспектор ГУ «Карагандинское городское </w:t>
      </w:r>
      <w:proofErr w:type="spellStart"/>
      <w:r w:rsidRPr="00F12398">
        <w:rPr>
          <w:sz w:val="28"/>
          <w:szCs w:val="28"/>
        </w:rPr>
        <w:t>территериальное</w:t>
      </w:r>
      <w:proofErr w:type="spellEnd"/>
      <w:r w:rsidRPr="00F12398">
        <w:rPr>
          <w:sz w:val="28"/>
          <w:szCs w:val="28"/>
        </w:rPr>
        <w:t xml:space="preserve"> управление» АПК МСХ РК (2004-2005 </w:t>
      </w:r>
      <w:proofErr w:type="spellStart"/>
      <w:proofErr w:type="gramStart"/>
      <w:r w:rsidRPr="00F12398">
        <w:rPr>
          <w:sz w:val="28"/>
          <w:szCs w:val="28"/>
        </w:rPr>
        <w:t>гг</w:t>
      </w:r>
      <w:proofErr w:type="spellEnd"/>
      <w:proofErr w:type="gramEnd"/>
      <w:r w:rsidRPr="00F12398">
        <w:rPr>
          <w:sz w:val="28"/>
          <w:szCs w:val="28"/>
        </w:rPr>
        <w:t xml:space="preserve">); </w:t>
      </w:r>
    </w:p>
    <w:p w:rsid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F12398">
        <w:rPr>
          <w:sz w:val="28"/>
          <w:szCs w:val="28"/>
        </w:rPr>
        <w:t>заведующий отдела</w:t>
      </w:r>
      <w:proofErr w:type="gramEnd"/>
      <w:r w:rsidRPr="00F12398">
        <w:rPr>
          <w:sz w:val="28"/>
          <w:szCs w:val="28"/>
        </w:rPr>
        <w:t xml:space="preserve"> «ДЗЖ» КОФ  РГКП  «РВЛ»  АПК  МСХ  РК  (2005-2006гг.);</w:t>
      </w:r>
    </w:p>
    <w:p w:rsidR="00F12398" w:rsidRDefault="00257166" w:rsidP="00257166">
      <w:pPr>
        <w:pStyle w:val="a3"/>
        <w:spacing w:line="360" w:lineRule="auto"/>
        <w:ind w:left="0" w:firstLine="709"/>
        <w:rPr>
          <w:spacing w:val="14"/>
          <w:sz w:val="28"/>
          <w:szCs w:val="28"/>
        </w:rPr>
      </w:pPr>
      <w:r w:rsidRPr="00F12398">
        <w:rPr>
          <w:sz w:val="28"/>
          <w:szCs w:val="28"/>
        </w:rPr>
        <w:lastRenderedPageBreak/>
        <w:t xml:space="preserve">заместитель  директора  КОФ </w:t>
      </w:r>
      <w:r w:rsidRPr="00F12398">
        <w:rPr>
          <w:spacing w:val="23"/>
          <w:sz w:val="28"/>
          <w:szCs w:val="28"/>
        </w:rPr>
        <w:t xml:space="preserve"> </w:t>
      </w:r>
      <w:r w:rsidRPr="00F12398">
        <w:rPr>
          <w:sz w:val="28"/>
          <w:szCs w:val="28"/>
        </w:rPr>
        <w:t>РГКП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>«РВЛ»</w:t>
      </w:r>
      <w:r w:rsidRPr="00F12398">
        <w:rPr>
          <w:spacing w:val="9"/>
          <w:sz w:val="28"/>
          <w:szCs w:val="28"/>
        </w:rPr>
        <w:t xml:space="preserve"> </w:t>
      </w:r>
      <w:r w:rsidRPr="00F12398">
        <w:rPr>
          <w:sz w:val="28"/>
          <w:szCs w:val="28"/>
        </w:rPr>
        <w:t>АПК</w:t>
      </w:r>
      <w:r w:rsidRPr="00F12398">
        <w:rPr>
          <w:spacing w:val="13"/>
          <w:sz w:val="28"/>
          <w:szCs w:val="28"/>
        </w:rPr>
        <w:t xml:space="preserve"> </w:t>
      </w:r>
      <w:r w:rsidRPr="00F12398">
        <w:rPr>
          <w:sz w:val="28"/>
          <w:szCs w:val="28"/>
        </w:rPr>
        <w:t>МСХ</w:t>
      </w:r>
      <w:r w:rsidRPr="00F12398">
        <w:rPr>
          <w:spacing w:val="13"/>
          <w:sz w:val="28"/>
          <w:szCs w:val="28"/>
        </w:rPr>
        <w:t xml:space="preserve"> </w:t>
      </w:r>
      <w:r w:rsidRPr="00F12398">
        <w:rPr>
          <w:sz w:val="28"/>
          <w:szCs w:val="28"/>
        </w:rPr>
        <w:t>РК</w:t>
      </w:r>
      <w:r w:rsidRPr="00F12398">
        <w:rPr>
          <w:spacing w:val="15"/>
          <w:sz w:val="28"/>
          <w:szCs w:val="28"/>
        </w:rPr>
        <w:t xml:space="preserve"> </w:t>
      </w:r>
      <w:r w:rsidRPr="00F12398">
        <w:rPr>
          <w:sz w:val="28"/>
          <w:szCs w:val="28"/>
        </w:rPr>
        <w:t>(2006-2009гг.);</w:t>
      </w:r>
      <w:r w:rsidRPr="00F12398">
        <w:rPr>
          <w:spacing w:val="14"/>
          <w:sz w:val="28"/>
          <w:szCs w:val="28"/>
        </w:rPr>
        <w:t xml:space="preserve"> </w:t>
      </w:r>
    </w:p>
    <w:p w:rsidR="00866EDD" w:rsidRP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proofErr w:type="gramStart"/>
      <w:r w:rsidRPr="00F12398">
        <w:rPr>
          <w:sz w:val="28"/>
          <w:szCs w:val="28"/>
        </w:rPr>
        <w:t>заведующий</w:t>
      </w:r>
      <w:r w:rsidRPr="00F12398">
        <w:rPr>
          <w:spacing w:val="15"/>
          <w:sz w:val="28"/>
          <w:szCs w:val="28"/>
        </w:rPr>
        <w:t xml:space="preserve"> </w:t>
      </w:r>
      <w:r w:rsidRPr="00F12398">
        <w:rPr>
          <w:sz w:val="28"/>
          <w:szCs w:val="28"/>
        </w:rPr>
        <w:t>отдела</w:t>
      </w:r>
      <w:proofErr w:type="gramEnd"/>
      <w:r w:rsidRPr="00F12398">
        <w:rPr>
          <w:spacing w:val="15"/>
          <w:sz w:val="28"/>
          <w:szCs w:val="28"/>
        </w:rPr>
        <w:t xml:space="preserve"> </w:t>
      </w:r>
      <w:r w:rsidRPr="00F12398">
        <w:rPr>
          <w:sz w:val="28"/>
          <w:szCs w:val="28"/>
        </w:rPr>
        <w:t>«ДЗЖ»,</w:t>
      </w:r>
      <w:r w:rsidRPr="00F12398">
        <w:rPr>
          <w:spacing w:val="13"/>
          <w:sz w:val="28"/>
          <w:szCs w:val="28"/>
        </w:rPr>
        <w:t xml:space="preserve"> </w:t>
      </w:r>
      <w:r w:rsidRPr="00F12398">
        <w:rPr>
          <w:sz w:val="28"/>
          <w:szCs w:val="28"/>
        </w:rPr>
        <w:t>начальник</w:t>
      </w:r>
      <w:r w:rsidRPr="00F12398">
        <w:rPr>
          <w:spacing w:val="12"/>
          <w:sz w:val="28"/>
          <w:szCs w:val="28"/>
        </w:rPr>
        <w:t xml:space="preserve"> </w:t>
      </w:r>
      <w:r w:rsidRPr="00F12398">
        <w:rPr>
          <w:sz w:val="28"/>
          <w:szCs w:val="28"/>
        </w:rPr>
        <w:t>отдела</w:t>
      </w:r>
      <w:r w:rsidRPr="00F12398">
        <w:rPr>
          <w:spacing w:val="15"/>
          <w:sz w:val="28"/>
          <w:szCs w:val="28"/>
        </w:rPr>
        <w:t xml:space="preserve"> </w:t>
      </w:r>
      <w:r w:rsidRPr="00F12398">
        <w:rPr>
          <w:sz w:val="28"/>
          <w:szCs w:val="28"/>
        </w:rPr>
        <w:t>КОФ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 xml:space="preserve">«РВЛ» </w:t>
      </w:r>
      <w:proofErr w:type="spellStart"/>
      <w:r w:rsidRPr="00F12398">
        <w:rPr>
          <w:sz w:val="28"/>
          <w:szCs w:val="28"/>
        </w:rPr>
        <w:t>КВНиК</w:t>
      </w:r>
      <w:proofErr w:type="spellEnd"/>
      <w:r w:rsidRPr="00F12398">
        <w:rPr>
          <w:sz w:val="28"/>
          <w:szCs w:val="28"/>
        </w:rPr>
        <w:t xml:space="preserve"> МСХ РК (2009-2014гг.).</w:t>
      </w:r>
    </w:p>
    <w:p w:rsidR="00866EDD" w:rsidRP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r w:rsidRPr="00F12398">
        <w:rPr>
          <w:sz w:val="28"/>
          <w:szCs w:val="28"/>
        </w:rPr>
        <w:t>С 15 сентября 2014 года по настоящее время заведующий филиал</w:t>
      </w:r>
      <w:r w:rsidR="00F12398">
        <w:rPr>
          <w:sz w:val="28"/>
          <w:szCs w:val="28"/>
        </w:rPr>
        <w:t>ом</w:t>
      </w:r>
      <w:r w:rsidRPr="00F12398">
        <w:rPr>
          <w:sz w:val="28"/>
          <w:szCs w:val="28"/>
        </w:rPr>
        <w:t xml:space="preserve"> «Карагандинская НИВС» ТОО «</w:t>
      </w:r>
      <w:proofErr w:type="spellStart"/>
      <w:r w:rsidRPr="00F12398">
        <w:rPr>
          <w:sz w:val="28"/>
          <w:szCs w:val="28"/>
        </w:rPr>
        <w:t>КазНИВИ</w:t>
      </w:r>
      <w:proofErr w:type="spellEnd"/>
      <w:r w:rsidRPr="00F12398">
        <w:rPr>
          <w:sz w:val="28"/>
          <w:szCs w:val="28"/>
        </w:rPr>
        <w:t>».</w:t>
      </w:r>
    </w:p>
    <w:p w:rsidR="00866EDD" w:rsidRP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r w:rsidRPr="00F12398">
        <w:rPr>
          <w:b/>
          <w:sz w:val="28"/>
          <w:szCs w:val="28"/>
        </w:rPr>
        <w:t xml:space="preserve">Труды и публикации: </w:t>
      </w:r>
      <w:r w:rsidR="00F12398" w:rsidRPr="00F12398">
        <w:rPr>
          <w:sz w:val="28"/>
          <w:szCs w:val="28"/>
        </w:rPr>
        <w:t>О</w:t>
      </w:r>
      <w:r w:rsidRPr="00F12398">
        <w:rPr>
          <w:sz w:val="28"/>
          <w:szCs w:val="28"/>
        </w:rPr>
        <w:t xml:space="preserve">публиковано более 20 научных трудов, в </w:t>
      </w:r>
      <w:proofErr w:type="spellStart"/>
      <w:r w:rsidRPr="00F12398">
        <w:rPr>
          <w:sz w:val="28"/>
          <w:szCs w:val="28"/>
        </w:rPr>
        <w:t>т.ч</w:t>
      </w:r>
      <w:proofErr w:type="spellEnd"/>
      <w:r w:rsidRPr="00F12398">
        <w:rPr>
          <w:sz w:val="28"/>
          <w:szCs w:val="28"/>
        </w:rPr>
        <w:t>. 4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 xml:space="preserve"> авторских свидетельств</w:t>
      </w:r>
      <w:r w:rsidR="00F12398">
        <w:rPr>
          <w:sz w:val="28"/>
          <w:szCs w:val="28"/>
        </w:rPr>
        <w:t>а</w:t>
      </w:r>
      <w:r w:rsidRPr="00F12398">
        <w:rPr>
          <w:sz w:val="28"/>
          <w:szCs w:val="28"/>
        </w:rPr>
        <w:t>, 1</w:t>
      </w:r>
      <w:r w:rsidR="00F12398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>инновационный патент, 4 рекомендации.</w:t>
      </w:r>
    </w:p>
    <w:p w:rsidR="00866EDD" w:rsidRP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r w:rsidRPr="00F12398">
        <w:rPr>
          <w:b/>
          <w:sz w:val="28"/>
          <w:szCs w:val="28"/>
        </w:rPr>
        <w:t xml:space="preserve">Ключевые достижения: </w:t>
      </w:r>
      <w:r w:rsidRPr="00F12398">
        <w:rPr>
          <w:sz w:val="28"/>
          <w:szCs w:val="28"/>
        </w:rPr>
        <w:t>Организация и проведение научно-практического семинара по инновационному проекту «Мероприятия по обеспечению биологической безопасности в АПК Карагандинской области»</w:t>
      </w:r>
      <w:r w:rsidRPr="00F12398">
        <w:rPr>
          <w:spacing w:val="-10"/>
          <w:sz w:val="28"/>
          <w:szCs w:val="28"/>
        </w:rPr>
        <w:t xml:space="preserve"> </w:t>
      </w:r>
      <w:r w:rsidRPr="00F12398">
        <w:rPr>
          <w:sz w:val="28"/>
          <w:szCs w:val="28"/>
        </w:rPr>
        <w:t>(2016).</w:t>
      </w:r>
    </w:p>
    <w:p w:rsidR="00866EDD" w:rsidRPr="00F12398" w:rsidRDefault="00257166" w:rsidP="00257166">
      <w:pPr>
        <w:pStyle w:val="a3"/>
        <w:spacing w:line="360" w:lineRule="auto"/>
        <w:ind w:left="0" w:firstLine="709"/>
        <w:rPr>
          <w:sz w:val="28"/>
          <w:szCs w:val="28"/>
        </w:rPr>
      </w:pPr>
      <w:r w:rsidRPr="00F12398">
        <w:rPr>
          <w:b/>
          <w:sz w:val="28"/>
          <w:szCs w:val="28"/>
        </w:rPr>
        <w:t xml:space="preserve">Награды: </w:t>
      </w:r>
      <w:r w:rsidRPr="00F12398">
        <w:rPr>
          <w:sz w:val="28"/>
          <w:szCs w:val="28"/>
        </w:rPr>
        <w:t>Диплом «Лучший лабораторный специалист Карагандинской области» АПК МСХ РК; Знак «</w:t>
      </w:r>
      <w:proofErr w:type="spellStart"/>
      <w:r w:rsidR="00432013" w:rsidRPr="00F12398">
        <w:rPr>
          <w:sz w:val="28"/>
          <w:szCs w:val="28"/>
        </w:rPr>
        <w:t>Еңбек</w:t>
      </w:r>
      <w:proofErr w:type="spellEnd"/>
      <w:r w:rsidR="00432013" w:rsidRPr="00F12398">
        <w:rPr>
          <w:sz w:val="28"/>
          <w:szCs w:val="28"/>
        </w:rPr>
        <w:t xml:space="preserve"> </w:t>
      </w:r>
      <w:proofErr w:type="spellStart"/>
      <w:r w:rsidR="00432013" w:rsidRPr="00F12398">
        <w:rPr>
          <w:sz w:val="28"/>
          <w:szCs w:val="28"/>
        </w:rPr>
        <w:t>даңқы</w:t>
      </w:r>
      <w:proofErr w:type="spellEnd"/>
      <w:r w:rsidRPr="00F12398">
        <w:rPr>
          <w:sz w:val="28"/>
          <w:szCs w:val="28"/>
        </w:rPr>
        <w:t>» ІІІ степени; благодарственное письмо Генерального директора РГП «Республиканск</w:t>
      </w:r>
      <w:r w:rsidR="00432013">
        <w:rPr>
          <w:sz w:val="28"/>
          <w:szCs w:val="28"/>
        </w:rPr>
        <w:t>ая</w:t>
      </w:r>
      <w:r w:rsidRPr="00F12398">
        <w:rPr>
          <w:sz w:val="28"/>
          <w:szCs w:val="28"/>
        </w:rPr>
        <w:t xml:space="preserve"> ветеринарн</w:t>
      </w:r>
      <w:r w:rsidR="00432013">
        <w:rPr>
          <w:sz w:val="28"/>
          <w:szCs w:val="28"/>
        </w:rPr>
        <w:t>ая</w:t>
      </w:r>
      <w:r w:rsidRPr="00F12398">
        <w:rPr>
          <w:sz w:val="28"/>
          <w:szCs w:val="28"/>
        </w:rPr>
        <w:t xml:space="preserve"> лаборатори</w:t>
      </w:r>
      <w:r w:rsidR="00432013">
        <w:rPr>
          <w:sz w:val="28"/>
          <w:szCs w:val="28"/>
        </w:rPr>
        <w:t>я</w:t>
      </w:r>
      <w:r w:rsidRPr="00F12398">
        <w:rPr>
          <w:sz w:val="28"/>
          <w:szCs w:val="28"/>
        </w:rPr>
        <w:t xml:space="preserve">» </w:t>
      </w:r>
      <w:proofErr w:type="spellStart"/>
      <w:r w:rsidRPr="00F12398">
        <w:rPr>
          <w:sz w:val="28"/>
          <w:szCs w:val="28"/>
        </w:rPr>
        <w:t>КВ</w:t>
      </w:r>
      <w:r w:rsidR="00432013">
        <w:rPr>
          <w:sz w:val="28"/>
          <w:szCs w:val="28"/>
        </w:rPr>
        <w:t>К</w:t>
      </w:r>
      <w:r w:rsidRPr="00F12398">
        <w:rPr>
          <w:sz w:val="28"/>
          <w:szCs w:val="28"/>
        </w:rPr>
        <w:t>и</w:t>
      </w:r>
      <w:r w:rsidR="00432013">
        <w:rPr>
          <w:sz w:val="28"/>
          <w:szCs w:val="28"/>
        </w:rPr>
        <w:t>Н</w:t>
      </w:r>
      <w:proofErr w:type="spellEnd"/>
      <w:r w:rsidRPr="00F12398">
        <w:rPr>
          <w:sz w:val="28"/>
          <w:szCs w:val="28"/>
        </w:rPr>
        <w:t xml:space="preserve"> МСХ </w:t>
      </w:r>
      <w:r w:rsidR="00432013">
        <w:rPr>
          <w:sz w:val="28"/>
          <w:szCs w:val="28"/>
        </w:rPr>
        <w:t xml:space="preserve"> </w:t>
      </w:r>
      <w:r w:rsidRPr="00F12398">
        <w:rPr>
          <w:sz w:val="28"/>
          <w:szCs w:val="28"/>
        </w:rPr>
        <w:t>РК.</w:t>
      </w:r>
    </w:p>
    <w:p w:rsidR="004B5E39" w:rsidRDefault="004B5E39" w:rsidP="00257166">
      <w:pPr>
        <w:pStyle w:val="a3"/>
        <w:spacing w:line="360" w:lineRule="auto"/>
        <w:ind w:left="0" w:firstLine="299"/>
      </w:pPr>
    </w:p>
    <w:p w:rsidR="004B5E39" w:rsidRDefault="004B5E39" w:rsidP="00257166">
      <w:pPr>
        <w:pStyle w:val="a3"/>
        <w:spacing w:line="360" w:lineRule="auto"/>
        <w:ind w:left="0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>
      <w:pPr>
        <w:pStyle w:val="a3"/>
        <w:spacing w:before="1"/>
        <w:ind w:right="107" w:firstLine="299"/>
      </w:pPr>
    </w:p>
    <w:p w:rsidR="004B5E39" w:rsidRDefault="004B5E39" w:rsidP="004B5E39"/>
    <w:p w:rsidR="004B5E39" w:rsidRDefault="004B5E39" w:rsidP="004B5E39">
      <w:pPr>
        <w:tabs>
          <w:tab w:val="left" w:pos="2003"/>
        </w:tabs>
      </w:pPr>
    </w:p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Pr="004B5E39" w:rsidRDefault="004B5E39" w:rsidP="004B5E39"/>
    <w:p w:rsidR="004B5E39" w:rsidRDefault="004B5E39" w:rsidP="004B5E39"/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Default="004B5E39" w:rsidP="004B5E39">
      <w:pPr>
        <w:tabs>
          <w:tab w:val="left" w:pos="8427"/>
        </w:tabs>
      </w:pPr>
    </w:p>
    <w:p w:rsidR="004B5E39" w:rsidRPr="004B5E39" w:rsidRDefault="004B5E39" w:rsidP="004B5E39">
      <w:pPr>
        <w:tabs>
          <w:tab w:val="left" w:pos="8427"/>
        </w:tabs>
      </w:pPr>
    </w:p>
    <w:sectPr w:rsidR="004B5E39" w:rsidRPr="004B5E39" w:rsidSect="00A02CD3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6EDD"/>
    <w:rsid w:val="00257166"/>
    <w:rsid w:val="00432013"/>
    <w:rsid w:val="004B5E39"/>
    <w:rsid w:val="00866EDD"/>
    <w:rsid w:val="00A02CD3"/>
    <w:rsid w:val="00F1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Жулдыз</cp:lastModifiedBy>
  <cp:revision>5</cp:revision>
  <dcterms:created xsi:type="dcterms:W3CDTF">2019-02-07T09:44:00Z</dcterms:created>
  <dcterms:modified xsi:type="dcterms:W3CDTF">2019-02-21T10:05:00Z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