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01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2C510F" wp14:editId="252E6639">
            <wp:simplePos x="0" y="0"/>
            <wp:positionH relativeFrom="column">
              <wp:posOffset>128270</wp:posOffset>
            </wp:positionH>
            <wp:positionV relativeFrom="paragraph">
              <wp:posOffset>-5080</wp:posOffset>
            </wp:positionV>
            <wp:extent cx="1693545" cy="213868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71967">
        <w:rPr>
          <w:b/>
          <w:sz w:val="28"/>
          <w:szCs w:val="28"/>
          <w:lang w:val="ru-RU"/>
        </w:rPr>
        <w:t>Канатбаев</w:t>
      </w:r>
      <w:proofErr w:type="spellEnd"/>
      <w:r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b/>
          <w:spacing w:val="31"/>
          <w:sz w:val="28"/>
          <w:szCs w:val="28"/>
          <w:lang w:val="ru-RU"/>
        </w:rPr>
        <w:t xml:space="preserve"> </w:t>
      </w:r>
      <w:proofErr w:type="spellStart"/>
      <w:r w:rsidRPr="00E71967">
        <w:rPr>
          <w:b/>
          <w:sz w:val="28"/>
          <w:szCs w:val="28"/>
          <w:lang w:val="ru-RU"/>
        </w:rPr>
        <w:t>Серик</w:t>
      </w:r>
      <w:proofErr w:type="spellEnd"/>
      <w:r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b/>
          <w:spacing w:val="31"/>
          <w:sz w:val="28"/>
          <w:szCs w:val="28"/>
          <w:lang w:val="ru-RU"/>
        </w:rPr>
        <w:t xml:space="preserve"> </w:t>
      </w:r>
      <w:proofErr w:type="spellStart"/>
      <w:r w:rsidRPr="00E71967">
        <w:rPr>
          <w:b/>
          <w:sz w:val="28"/>
          <w:szCs w:val="28"/>
          <w:lang w:val="ru-RU"/>
        </w:rPr>
        <w:t>Ганиевич</w:t>
      </w:r>
      <w:proofErr w:type="spellEnd"/>
      <w:r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b/>
          <w:spacing w:val="31"/>
          <w:sz w:val="28"/>
          <w:szCs w:val="28"/>
          <w:lang w:val="ru-RU"/>
        </w:rPr>
        <w:t xml:space="preserve"> </w:t>
      </w:r>
      <w:r w:rsidRPr="00E71967">
        <w:rPr>
          <w:b/>
          <w:sz w:val="28"/>
          <w:szCs w:val="28"/>
          <w:lang w:val="ru-RU"/>
        </w:rPr>
        <w:t xml:space="preserve">– </w:t>
      </w:r>
      <w:r w:rsidRPr="00E71967">
        <w:rPr>
          <w:b/>
          <w:spacing w:val="31"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 xml:space="preserve">главный </w:t>
      </w:r>
      <w:r w:rsidRPr="00E71967">
        <w:rPr>
          <w:spacing w:val="31"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 xml:space="preserve">научный </w:t>
      </w:r>
      <w:r w:rsidRPr="00E71967">
        <w:rPr>
          <w:spacing w:val="31"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 xml:space="preserve">сотрудник </w:t>
      </w:r>
      <w:r w:rsidRPr="00E71967">
        <w:rPr>
          <w:spacing w:val="31"/>
          <w:sz w:val="28"/>
          <w:szCs w:val="28"/>
          <w:lang w:val="ru-RU"/>
        </w:rPr>
        <w:t xml:space="preserve"> </w:t>
      </w:r>
      <w:r w:rsidR="008137ED" w:rsidRPr="00E71967">
        <w:rPr>
          <w:spacing w:val="31"/>
          <w:sz w:val="28"/>
          <w:szCs w:val="28"/>
          <w:lang w:val="ru-RU"/>
        </w:rPr>
        <w:t xml:space="preserve">филиала </w:t>
      </w:r>
      <w:r w:rsidRPr="00E71967">
        <w:rPr>
          <w:sz w:val="28"/>
          <w:szCs w:val="28"/>
          <w:lang w:val="ru-RU"/>
        </w:rPr>
        <w:t xml:space="preserve">«Западно </w:t>
      </w:r>
      <w:r w:rsidRPr="00E71967">
        <w:rPr>
          <w:spacing w:val="31"/>
          <w:sz w:val="28"/>
          <w:szCs w:val="28"/>
          <w:lang w:val="ru-RU"/>
        </w:rPr>
        <w:t xml:space="preserve"> </w:t>
      </w:r>
      <w:proofErr w:type="gramStart"/>
      <w:r w:rsidRPr="00E71967">
        <w:rPr>
          <w:sz w:val="28"/>
          <w:szCs w:val="28"/>
          <w:lang w:val="ru-RU"/>
        </w:rPr>
        <w:t>–К</w:t>
      </w:r>
      <w:proofErr w:type="gramEnd"/>
      <w:r w:rsidRPr="00E71967">
        <w:rPr>
          <w:sz w:val="28"/>
          <w:szCs w:val="28"/>
          <w:lang w:val="ru-RU"/>
        </w:rPr>
        <w:t>азахстанск</w:t>
      </w:r>
      <w:r w:rsidR="008137ED" w:rsidRPr="00E71967">
        <w:rPr>
          <w:sz w:val="28"/>
          <w:szCs w:val="28"/>
          <w:lang w:val="ru-RU"/>
        </w:rPr>
        <w:t>ая</w:t>
      </w:r>
      <w:r w:rsidRPr="00E71967">
        <w:rPr>
          <w:sz w:val="28"/>
          <w:szCs w:val="28"/>
          <w:lang w:val="ru-RU"/>
        </w:rPr>
        <w:t xml:space="preserve">  </w:t>
      </w:r>
      <w:r w:rsidR="008137ED" w:rsidRPr="00E71967">
        <w:rPr>
          <w:sz w:val="28"/>
          <w:szCs w:val="28"/>
          <w:lang w:val="ru-RU"/>
        </w:rPr>
        <w:t>НИВС</w:t>
      </w:r>
      <w:r w:rsidRPr="00E71967">
        <w:rPr>
          <w:sz w:val="28"/>
          <w:szCs w:val="28"/>
          <w:lang w:val="ru-RU"/>
        </w:rPr>
        <w:t>»</w:t>
      </w:r>
      <w:r w:rsidR="008137ED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ТОО</w:t>
      </w:r>
      <w:r w:rsidR="008137ED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«</w:t>
      </w:r>
      <w:proofErr w:type="spellStart"/>
      <w:r w:rsidRPr="00E71967">
        <w:rPr>
          <w:sz w:val="28"/>
          <w:szCs w:val="28"/>
          <w:lang w:val="ru-RU"/>
        </w:rPr>
        <w:t>КазНИВИ</w:t>
      </w:r>
      <w:proofErr w:type="spellEnd"/>
      <w:r w:rsidRPr="00E71967">
        <w:rPr>
          <w:sz w:val="28"/>
          <w:szCs w:val="28"/>
          <w:lang w:val="ru-RU"/>
        </w:rPr>
        <w:t xml:space="preserve">», </w:t>
      </w:r>
      <w:r w:rsidR="008137ED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доцент, доктор биологических наук.</w:t>
      </w:r>
    </w:p>
    <w:p w:rsidR="00B20B01" w:rsidRPr="00E71967" w:rsidRDefault="00345316" w:rsidP="00E719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t xml:space="preserve">Дата и место рождения: </w:t>
      </w:r>
      <w:r w:rsidRPr="00E71967">
        <w:rPr>
          <w:sz w:val="28"/>
          <w:szCs w:val="28"/>
          <w:lang w:val="ru-RU"/>
        </w:rPr>
        <w:t xml:space="preserve">1 февраля 1964 г. в п. </w:t>
      </w:r>
      <w:proofErr w:type="spellStart"/>
      <w:r w:rsidRPr="00E71967">
        <w:rPr>
          <w:sz w:val="28"/>
          <w:szCs w:val="28"/>
          <w:lang w:val="ru-RU"/>
        </w:rPr>
        <w:t>Талдыкудык</w:t>
      </w:r>
      <w:proofErr w:type="spellEnd"/>
      <w:r w:rsidRPr="00E71967">
        <w:rPr>
          <w:sz w:val="28"/>
          <w:szCs w:val="28"/>
          <w:lang w:val="ru-RU"/>
        </w:rPr>
        <w:t xml:space="preserve"> </w:t>
      </w:r>
      <w:proofErr w:type="spellStart"/>
      <w:r w:rsidRPr="00E71967">
        <w:rPr>
          <w:sz w:val="28"/>
          <w:szCs w:val="28"/>
          <w:lang w:val="ru-RU"/>
        </w:rPr>
        <w:t>Фурмановского</w:t>
      </w:r>
      <w:proofErr w:type="spellEnd"/>
      <w:r w:rsidRPr="00E71967">
        <w:rPr>
          <w:sz w:val="28"/>
          <w:szCs w:val="28"/>
          <w:lang w:val="ru-RU"/>
        </w:rPr>
        <w:t xml:space="preserve"> района Уральской области.</w:t>
      </w:r>
    </w:p>
    <w:p w:rsidR="00B20B01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t>Образование</w:t>
      </w:r>
      <w:r w:rsidR="008137ED" w:rsidRPr="00E71967">
        <w:rPr>
          <w:b/>
          <w:sz w:val="28"/>
          <w:szCs w:val="28"/>
          <w:lang w:val="ru-RU"/>
        </w:rPr>
        <w:t xml:space="preserve"> и</w:t>
      </w:r>
      <w:r w:rsidRPr="00E71967">
        <w:rPr>
          <w:b/>
          <w:sz w:val="28"/>
          <w:szCs w:val="28"/>
          <w:lang w:val="ru-RU"/>
        </w:rPr>
        <w:t xml:space="preserve"> научная степень</w:t>
      </w:r>
      <w:r w:rsidR="008137ED" w:rsidRPr="00E71967">
        <w:rPr>
          <w:b/>
          <w:sz w:val="28"/>
          <w:szCs w:val="28"/>
          <w:lang w:val="ru-RU"/>
        </w:rPr>
        <w:t>, звание</w:t>
      </w:r>
      <w:r w:rsidRPr="00E71967">
        <w:rPr>
          <w:b/>
          <w:sz w:val="28"/>
          <w:szCs w:val="28"/>
          <w:lang w:val="ru-RU"/>
        </w:rPr>
        <w:t xml:space="preserve">: </w:t>
      </w:r>
      <w:r w:rsidR="008137ED" w:rsidRPr="00E71967">
        <w:rPr>
          <w:sz w:val="28"/>
          <w:szCs w:val="28"/>
          <w:lang w:val="ru-RU"/>
        </w:rPr>
        <w:t>высшее  ветеринарное</w:t>
      </w:r>
      <w:r w:rsidR="008137ED" w:rsidRPr="00E71967">
        <w:rPr>
          <w:b/>
          <w:sz w:val="28"/>
          <w:szCs w:val="28"/>
          <w:lang w:val="ru-RU"/>
        </w:rPr>
        <w:t xml:space="preserve"> - </w:t>
      </w:r>
      <w:r w:rsidRPr="00E71967">
        <w:rPr>
          <w:sz w:val="28"/>
          <w:szCs w:val="28"/>
          <w:lang w:val="ru-RU"/>
        </w:rPr>
        <w:t>в 1989 г. окончил ветеринарный факультет Западно</w:t>
      </w:r>
      <w:r w:rsidR="008137ED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-</w:t>
      </w:r>
      <w:r w:rsidR="008137ED" w:rsidRPr="00E71967">
        <w:rPr>
          <w:sz w:val="28"/>
          <w:szCs w:val="28"/>
          <w:lang w:val="ru-RU"/>
        </w:rPr>
        <w:t xml:space="preserve"> </w:t>
      </w:r>
      <w:proofErr w:type="gramStart"/>
      <w:r w:rsidRPr="00E71967">
        <w:rPr>
          <w:sz w:val="28"/>
          <w:szCs w:val="28"/>
          <w:lang w:val="ru-RU"/>
        </w:rPr>
        <w:t>Казахстанско</w:t>
      </w:r>
      <w:r w:rsidR="008137ED" w:rsidRPr="00E71967">
        <w:rPr>
          <w:sz w:val="28"/>
          <w:szCs w:val="28"/>
          <w:lang w:val="ru-RU"/>
        </w:rPr>
        <w:t>го</w:t>
      </w:r>
      <w:proofErr w:type="gramEnd"/>
      <w:r w:rsidRPr="00E71967">
        <w:rPr>
          <w:sz w:val="28"/>
          <w:szCs w:val="28"/>
          <w:lang w:val="ru-RU"/>
        </w:rPr>
        <w:t xml:space="preserve"> СХИ, в 2001г. – Казахскую государственную юридическую академию.</w:t>
      </w:r>
    </w:p>
    <w:p w:rsidR="00CA2E53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>В</w:t>
      </w:r>
      <w:bookmarkStart w:id="0" w:name="_GoBack"/>
      <w:bookmarkEnd w:id="0"/>
      <w:r w:rsidRPr="00E71967">
        <w:rPr>
          <w:sz w:val="28"/>
          <w:szCs w:val="28"/>
          <w:lang w:val="ru-RU"/>
        </w:rPr>
        <w:t xml:space="preserve"> 1996 году защитил кандидатскую диссертацию на тему: «Уровень суперовуляции, качества и </w:t>
      </w:r>
      <w:proofErr w:type="spellStart"/>
      <w:r w:rsidRPr="00E71967">
        <w:rPr>
          <w:sz w:val="28"/>
          <w:szCs w:val="28"/>
          <w:lang w:val="ru-RU"/>
        </w:rPr>
        <w:t>приживляемость</w:t>
      </w:r>
      <w:proofErr w:type="spellEnd"/>
      <w:r w:rsidRPr="00E71967">
        <w:rPr>
          <w:sz w:val="28"/>
          <w:szCs w:val="28"/>
          <w:lang w:val="ru-RU"/>
        </w:rPr>
        <w:t xml:space="preserve"> эмбрионов в зависимости от гормонального профиля крови коров-доноров мясных пород», в 2010 г. </w:t>
      </w:r>
      <w:r w:rsidR="0088531D" w:rsidRPr="00E71967">
        <w:rPr>
          <w:sz w:val="28"/>
          <w:szCs w:val="28"/>
          <w:lang w:val="ru-RU"/>
        </w:rPr>
        <w:t>защитил</w:t>
      </w:r>
      <w:r w:rsidRPr="00E71967">
        <w:rPr>
          <w:sz w:val="28"/>
          <w:szCs w:val="28"/>
          <w:lang w:val="ru-RU"/>
        </w:rPr>
        <w:t xml:space="preserve"> докторскую диссертацию на тему: «Бруцеллез коз (иммунобиологические показатели организма, диагностика и профилактика)».</w:t>
      </w:r>
      <w:r w:rsidR="00CA2E53" w:rsidRPr="00E71967">
        <w:rPr>
          <w:sz w:val="28"/>
          <w:szCs w:val="28"/>
          <w:lang w:val="ru-RU"/>
        </w:rPr>
        <w:t xml:space="preserve"> Под руководством </w:t>
      </w:r>
      <w:proofErr w:type="spellStart"/>
      <w:r w:rsidR="00CA2E53" w:rsidRPr="00E71967">
        <w:rPr>
          <w:sz w:val="28"/>
          <w:szCs w:val="28"/>
          <w:lang w:val="ru-RU"/>
        </w:rPr>
        <w:t>Канатбаева</w:t>
      </w:r>
      <w:proofErr w:type="spellEnd"/>
      <w:r w:rsidR="00CA2E53" w:rsidRPr="00E71967">
        <w:rPr>
          <w:sz w:val="28"/>
          <w:szCs w:val="28"/>
          <w:lang w:val="ru-RU"/>
        </w:rPr>
        <w:t xml:space="preserve"> С.Г. защищено 3 кандидатских  и 5 магистерских диссертаций.</w:t>
      </w:r>
    </w:p>
    <w:p w:rsidR="00B20B01" w:rsidRPr="00E71967" w:rsidRDefault="00345316" w:rsidP="00E719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t>Основная</w:t>
      </w:r>
      <w:r w:rsidR="0088531D"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b/>
          <w:sz w:val="28"/>
          <w:szCs w:val="28"/>
          <w:lang w:val="ru-RU"/>
        </w:rPr>
        <w:t xml:space="preserve"> научная</w:t>
      </w:r>
      <w:r w:rsidR="0088531D"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b/>
          <w:sz w:val="28"/>
          <w:szCs w:val="28"/>
          <w:lang w:val="ru-RU"/>
        </w:rPr>
        <w:t xml:space="preserve"> деятельность</w:t>
      </w:r>
      <w:r w:rsidRPr="00E71967">
        <w:rPr>
          <w:sz w:val="28"/>
          <w:szCs w:val="28"/>
          <w:lang w:val="ru-RU"/>
        </w:rPr>
        <w:t>:</w:t>
      </w:r>
      <w:r w:rsidR="005F0415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трансплантация эмбрионов крупного рогатого скота мясных</w:t>
      </w:r>
      <w:r w:rsidRPr="00E71967">
        <w:rPr>
          <w:spacing w:val="-5"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пород</w:t>
      </w:r>
      <w:r w:rsidR="005F0415" w:rsidRPr="00E71967">
        <w:rPr>
          <w:sz w:val="28"/>
          <w:szCs w:val="28"/>
          <w:lang w:val="ru-RU"/>
        </w:rPr>
        <w:t xml:space="preserve">, </w:t>
      </w:r>
      <w:r w:rsidRPr="00E71967">
        <w:rPr>
          <w:sz w:val="28"/>
          <w:szCs w:val="28"/>
          <w:lang w:val="ru-RU"/>
        </w:rPr>
        <w:t>селекционная работа в</w:t>
      </w:r>
      <w:r w:rsidR="005F0415" w:rsidRPr="00E71967">
        <w:rPr>
          <w:sz w:val="28"/>
          <w:szCs w:val="28"/>
          <w:lang w:val="ru-RU"/>
        </w:rPr>
        <w:t xml:space="preserve"> </w:t>
      </w:r>
      <w:r w:rsidRPr="00E71967">
        <w:rPr>
          <w:spacing w:val="-1"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козоводстве</w:t>
      </w:r>
      <w:r w:rsidR="005F0415" w:rsidRPr="00E71967">
        <w:rPr>
          <w:sz w:val="28"/>
          <w:szCs w:val="28"/>
          <w:lang w:val="ru-RU"/>
        </w:rPr>
        <w:t xml:space="preserve">, </w:t>
      </w:r>
      <w:r w:rsidRPr="00E71967">
        <w:rPr>
          <w:sz w:val="28"/>
          <w:szCs w:val="28"/>
          <w:lang w:val="ru-RU"/>
        </w:rPr>
        <w:t>изучение особенностей эпизоотологии бруцеллеза коз и разработка средств диагностики и профилактики.</w:t>
      </w:r>
    </w:p>
    <w:p w:rsidR="005F0415" w:rsidRPr="00E71967" w:rsidRDefault="00345316" w:rsidP="00E71967">
      <w:pPr>
        <w:pStyle w:val="a3"/>
        <w:spacing w:line="360" w:lineRule="auto"/>
        <w:ind w:left="0" w:firstLine="709"/>
        <w:rPr>
          <w:b/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t xml:space="preserve">Основные этапы работы: </w:t>
      </w:r>
    </w:p>
    <w:p w:rsidR="005F0415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>младший научный сотрудник Зап</w:t>
      </w:r>
      <w:r w:rsidR="005F0415" w:rsidRPr="00E71967">
        <w:rPr>
          <w:sz w:val="28"/>
          <w:szCs w:val="28"/>
          <w:lang w:val="ru-RU"/>
        </w:rPr>
        <w:t>адно -</w:t>
      </w:r>
      <w:r w:rsidRPr="00E71967">
        <w:rPr>
          <w:sz w:val="28"/>
          <w:szCs w:val="28"/>
          <w:lang w:val="ru-RU"/>
        </w:rPr>
        <w:t xml:space="preserve"> </w:t>
      </w:r>
      <w:proofErr w:type="gramStart"/>
      <w:r w:rsidRPr="00E71967">
        <w:rPr>
          <w:sz w:val="28"/>
          <w:szCs w:val="28"/>
          <w:lang w:val="ru-RU"/>
        </w:rPr>
        <w:t>Каз</w:t>
      </w:r>
      <w:r w:rsidR="005F0415" w:rsidRPr="00E71967">
        <w:rPr>
          <w:sz w:val="28"/>
          <w:szCs w:val="28"/>
          <w:lang w:val="ru-RU"/>
        </w:rPr>
        <w:t>ахстанского</w:t>
      </w:r>
      <w:proofErr w:type="gramEnd"/>
      <w:r w:rsidRPr="00E71967">
        <w:rPr>
          <w:sz w:val="28"/>
          <w:szCs w:val="28"/>
          <w:lang w:val="ru-RU"/>
        </w:rPr>
        <w:t xml:space="preserve"> СХИ (1989- 1991)</w:t>
      </w:r>
      <w:r w:rsidR="005F0415" w:rsidRPr="00E71967">
        <w:rPr>
          <w:sz w:val="28"/>
          <w:szCs w:val="28"/>
          <w:lang w:val="ru-RU"/>
        </w:rPr>
        <w:t>;</w:t>
      </w:r>
    </w:p>
    <w:p w:rsidR="005F0415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 xml:space="preserve">с 2002 г. доцент ЗКАТУ им. </w:t>
      </w:r>
      <w:proofErr w:type="spellStart"/>
      <w:r w:rsidRPr="00E71967">
        <w:rPr>
          <w:sz w:val="28"/>
          <w:szCs w:val="28"/>
          <w:lang w:val="ru-RU"/>
        </w:rPr>
        <w:t>Жангир</w:t>
      </w:r>
      <w:proofErr w:type="spellEnd"/>
      <w:r w:rsidRPr="00E71967">
        <w:rPr>
          <w:sz w:val="28"/>
          <w:szCs w:val="28"/>
          <w:lang w:val="ru-RU"/>
        </w:rPr>
        <w:t xml:space="preserve"> хана</w:t>
      </w:r>
      <w:r w:rsidR="005F0415" w:rsidRPr="00E71967">
        <w:rPr>
          <w:sz w:val="28"/>
          <w:szCs w:val="28"/>
          <w:lang w:val="ru-RU"/>
        </w:rPr>
        <w:t>;</w:t>
      </w:r>
    </w:p>
    <w:p w:rsidR="005F0415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>2006</w:t>
      </w:r>
      <w:r w:rsidR="005F0415" w:rsidRPr="00E71967">
        <w:rPr>
          <w:sz w:val="28"/>
          <w:szCs w:val="28"/>
          <w:lang w:val="ru-RU"/>
        </w:rPr>
        <w:t xml:space="preserve"> -</w:t>
      </w:r>
      <w:r w:rsidRPr="00E71967">
        <w:rPr>
          <w:sz w:val="28"/>
          <w:szCs w:val="28"/>
          <w:lang w:val="ru-RU"/>
        </w:rPr>
        <w:t xml:space="preserve"> 2012 гг.  директор </w:t>
      </w:r>
      <w:r w:rsidR="005F0415" w:rsidRPr="00E71967">
        <w:rPr>
          <w:sz w:val="28"/>
          <w:szCs w:val="28"/>
          <w:lang w:val="ru-RU"/>
        </w:rPr>
        <w:t xml:space="preserve"> филиала  «</w:t>
      </w:r>
      <w:r w:rsidRPr="00E71967">
        <w:rPr>
          <w:sz w:val="28"/>
          <w:szCs w:val="28"/>
          <w:lang w:val="ru-RU"/>
        </w:rPr>
        <w:t>Западно</w:t>
      </w:r>
      <w:r w:rsidR="005F0415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-</w:t>
      </w:r>
      <w:r w:rsidR="005F0415" w:rsidRPr="00E71967">
        <w:rPr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Казахстанск</w:t>
      </w:r>
      <w:r w:rsidR="005F0415" w:rsidRPr="00E71967">
        <w:rPr>
          <w:sz w:val="28"/>
          <w:szCs w:val="28"/>
          <w:lang w:val="ru-RU"/>
        </w:rPr>
        <w:t>ая</w:t>
      </w:r>
      <w:r w:rsidRPr="00E71967">
        <w:rPr>
          <w:sz w:val="28"/>
          <w:szCs w:val="28"/>
          <w:lang w:val="ru-RU"/>
        </w:rPr>
        <w:t xml:space="preserve"> </w:t>
      </w:r>
      <w:r w:rsidR="005F0415" w:rsidRPr="00E71967">
        <w:rPr>
          <w:sz w:val="28"/>
          <w:szCs w:val="28"/>
          <w:lang w:val="ru-RU"/>
        </w:rPr>
        <w:t>НИВС»;</w:t>
      </w:r>
    </w:p>
    <w:p w:rsidR="005F0415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 xml:space="preserve">2012 </w:t>
      </w:r>
      <w:r w:rsidR="005F0415" w:rsidRPr="00E71967">
        <w:rPr>
          <w:sz w:val="28"/>
          <w:szCs w:val="28"/>
          <w:lang w:val="ru-RU"/>
        </w:rPr>
        <w:t>-</w:t>
      </w:r>
      <w:r w:rsidRPr="00E71967">
        <w:rPr>
          <w:sz w:val="28"/>
          <w:szCs w:val="28"/>
          <w:lang w:val="ru-RU"/>
        </w:rPr>
        <w:t xml:space="preserve"> 2013 гг.  руководитель Западно-Казахстанской областной территориальной инспекции </w:t>
      </w:r>
      <w:proofErr w:type="spellStart"/>
      <w:r w:rsidRPr="00E71967">
        <w:rPr>
          <w:sz w:val="28"/>
          <w:szCs w:val="28"/>
          <w:lang w:val="ru-RU"/>
        </w:rPr>
        <w:t>К</w:t>
      </w:r>
      <w:r w:rsidR="005F0415" w:rsidRPr="00E71967">
        <w:rPr>
          <w:sz w:val="28"/>
          <w:szCs w:val="28"/>
          <w:lang w:val="ru-RU"/>
        </w:rPr>
        <w:t>ВКиН</w:t>
      </w:r>
      <w:proofErr w:type="spellEnd"/>
      <w:r w:rsidRPr="00E71967">
        <w:rPr>
          <w:sz w:val="28"/>
          <w:szCs w:val="28"/>
          <w:lang w:val="ru-RU"/>
        </w:rPr>
        <w:t xml:space="preserve"> МСХ РК</w:t>
      </w:r>
      <w:r w:rsidR="005F0415" w:rsidRPr="00E71967">
        <w:rPr>
          <w:sz w:val="28"/>
          <w:szCs w:val="28"/>
          <w:lang w:val="ru-RU"/>
        </w:rPr>
        <w:t>;</w:t>
      </w:r>
    </w:p>
    <w:p w:rsidR="00B20B01" w:rsidRPr="00E71967" w:rsidRDefault="005F0415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sz w:val="28"/>
          <w:szCs w:val="28"/>
          <w:lang w:val="ru-RU"/>
        </w:rPr>
        <w:t>с</w:t>
      </w:r>
      <w:r w:rsidR="00345316" w:rsidRPr="00E71967">
        <w:rPr>
          <w:sz w:val="28"/>
          <w:szCs w:val="28"/>
          <w:lang w:val="ru-RU"/>
        </w:rPr>
        <w:t xml:space="preserve"> 2014 года главный научный сотрудник </w:t>
      </w:r>
      <w:r w:rsidR="00CA2E53" w:rsidRPr="00E71967">
        <w:rPr>
          <w:sz w:val="28"/>
          <w:szCs w:val="28"/>
          <w:lang w:val="ru-RU"/>
        </w:rPr>
        <w:t xml:space="preserve">филиала  «Западно - Казахстанская НИВС»   </w:t>
      </w:r>
      <w:r w:rsidR="00345316" w:rsidRPr="00E71967">
        <w:rPr>
          <w:sz w:val="28"/>
          <w:szCs w:val="28"/>
          <w:lang w:val="ru-RU"/>
        </w:rPr>
        <w:t>ТОО «</w:t>
      </w:r>
      <w:proofErr w:type="spellStart"/>
      <w:r w:rsidR="00CA2E53" w:rsidRPr="00E71967">
        <w:rPr>
          <w:sz w:val="28"/>
          <w:szCs w:val="28"/>
          <w:lang w:val="ru-RU"/>
        </w:rPr>
        <w:t>КазНИВИ</w:t>
      </w:r>
      <w:proofErr w:type="spellEnd"/>
      <w:r w:rsidR="00345316" w:rsidRPr="00E71967">
        <w:rPr>
          <w:sz w:val="28"/>
          <w:szCs w:val="28"/>
          <w:lang w:val="ru-RU"/>
        </w:rPr>
        <w:t>»</w:t>
      </w:r>
      <w:r w:rsidR="00CA2E53" w:rsidRPr="00E71967">
        <w:rPr>
          <w:sz w:val="28"/>
          <w:szCs w:val="28"/>
          <w:lang w:val="ru-RU"/>
        </w:rPr>
        <w:t>.</w:t>
      </w:r>
    </w:p>
    <w:p w:rsidR="00B20B01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lastRenderedPageBreak/>
        <w:t xml:space="preserve">Труды и публикации: </w:t>
      </w:r>
      <w:r w:rsidR="00CA2E53" w:rsidRPr="00E71967">
        <w:rPr>
          <w:sz w:val="28"/>
          <w:szCs w:val="28"/>
          <w:lang w:val="ru-RU"/>
        </w:rPr>
        <w:t>Опубликовано</w:t>
      </w:r>
      <w:r w:rsidR="00CA2E53" w:rsidRPr="00E71967">
        <w:rPr>
          <w:b/>
          <w:sz w:val="28"/>
          <w:szCs w:val="28"/>
          <w:lang w:val="ru-RU"/>
        </w:rPr>
        <w:t xml:space="preserve"> </w:t>
      </w:r>
      <w:r w:rsidRPr="00E71967">
        <w:rPr>
          <w:sz w:val="28"/>
          <w:szCs w:val="28"/>
          <w:lang w:val="ru-RU"/>
        </w:rPr>
        <w:t>более 200 научных работ, из них 3 учебных пособи</w:t>
      </w:r>
      <w:r w:rsidR="00CA2E53" w:rsidRPr="00E71967">
        <w:rPr>
          <w:sz w:val="28"/>
          <w:szCs w:val="28"/>
          <w:lang w:val="ru-RU"/>
        </w:rPr>
        <w:t>я</w:t>
      </w:r>
      <w:r w:rsidRPr="00E71967">
        <w:rPr>
          <w:sz w:val="28"/>
          <w:szCs w:val="28"/>
          <w:lang w:val="ru-RU"/>
        </w:rPr>
        <w:t xml:space="preserve">, 3 монографии, 30 </w:t>
      </w:r>
      <w:proofErr w:type="spellStart"/>
      <w:r w:rsidRPr="00E71967">
        <w:rPr>
          <w:sz w:val="28"/>
          <w:szCs w:val="28"/>
          <w:lang w:val="ru-RU"/>
        </w:rPr>
        <w:t>рекомендации</w:t>
      </w:r>
      <w:r w:rsidR="00CA2E53" w:rsidRPr="00E71967">
        <w:rPr>
          <w:sz w:val="28"/>
          <w:szCs w:val="28"/>
          <w:lang w:val="ru-RU"/>
        </w:rPr>
        <w:t>й</w:t>
      </w:r>
      <w:proofErr w:type="spellEnd"/>
      <w:r w:rsidR="00CA2E53" w:rsidRPr="00E71967">
        <w:rPr>
          <w:sz w:val="28"/>
          <w:szCs w:val="28"/>
          <w:lang w:val="ru-RU"/>
        </w:rPr>
        <w:t>,</w:t>
      </w:r>
      <w:r w:rsidRPr="00E71967">
        <w:rPr>
          <w:sz w:val="28"/>
          <w:szCs w:val="28"/>
          <w:lang w:val="ru-RU"/>
        </w:rPr>
        <w:t xml:space="preserve"> 10 авторских свидетельств и 5 НТД.</w:t>
      </w:r>
    </w:p>
    <w:p w:rsidR="00B20B01" w:rsidRPr="00E71967" w:rsidRDefault="00345316" w:rsidP="00E71967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E71967">
        <w:rPr>
          <w:b/>
          <w:sz w:val="28"/>
          <w:szCs w:val="28"/>
          <w:lang w:val="ru-RU"/>
        </w:rPr>
        <w:t xml:space="preserve">Ключевые достижения: </w:t>
      </w:r>
      <w:r w:rsidRPr="00E71967">
        <w:rPr>
          <w:sz w:val="28"/>
          <w:szCs w:val="28"/>
          <w:lang w:val="ru-RU"/>
        </w:rPr>
        <w:t>внедрил метод трансплантации эмбрионов крупного рогатого скота мясных пород в условиях Западно-Казахстанской области, изучил эпизоотологию бруцеллеза коз и эффективность противобруцеллезных мероприятий в условиях Казахстана, определил показатели естественной резистентности коз в Западно-Казахстанской области.</w:t>
      </w:r>
    </w:p>
    <w:sectPr w:rsidR="00B20B01" w:rsidRPr="00E71967" w:rsidSect="00E71967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42" w:rsidRDefault="003E1D42" w:rsidP="008137ED">
      <w:r>
        <w:separator/>
      </w:r>
    </w:p>
  </w:endnote>
  <w:endnote w:type="continuationSeparator" w:id="0">
    <w:p w:rsidR="003E1D42" w:rsidRDefault="003E1D42" w:rsidP="008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42" w:rsidRDefault="003E1D42" w:rsidP="008137ED">
      <w:r>
        <w:separator/>
      </w:r>
    </w:p>
  </w:footnote>
  <w:footnote w:type="continuationSeparator" w:id="0">
    <w:p w:rsidR="003E1D42" w:rsidRDefault="003E1D42" w:rsidP="0081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076"/>
    <w:multiLevelType w:val="hybridMultilevel"/>
    <w:tmpl w:val="CDA0FCCC"/>
    <w:lvl w:ilvl="0" w:tplc="C2D2773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E12FD68">
      <w:numFmt w:val="bullet"/>
      <w:lvlText w:val="•"/>
      <w:lvlJc w:val="left"/>
      <w:pPr>
        <w:ind w:left="1064" w:hanging="152"/>
      </w:pPr>
      <w:rPr>
        <w:rFonts w:hint="default"/>
      </w:rPr>
    </w:lvl>
    <w:lvl w:ilvl="2" w:tplc="07F8123E">
      <w:numFmt w:val="bullet"/>
      <w:lvlText w:val="•"/>
      <w:lvlJc w:val="left"/>
      <w:pPr>
        <w:ind w:left="2009" w:hanging="152"/>
      </w:pPr>
      <w:rPr>
        <w:rFonts w:hint="default"/>
      </w:rPr>
    </w:lvl>
    <w:lvl w:ilvl="3" w:tplc="3C6EC84E">
      <w:numFmt w:val="bullet"/>
      <w:lvlText w:val="•"/>
      <w:lvlJc w:val="left"/>
      <w:pPr>
        <w:ind w:left="2953" w:hanging="152"/>
      </w:pPr>
      <w:rPr>
        <w:rFonts w:hint="default"/>
      </w:rPr>
    </w:lvl>
    <w:lvl w:ilvl="4" w:tplc="F5CEA800">
      <w:numFmt w:val="bullet"/>
      <w:lvlText w:val="•"/>
      <w:lvlJc w:val="left"/>
      <w:pPr>
        <w:ind w:left="3898" w:hanging="152"/>
      </w:pPr>
      <w:rPr>
        <w:rFonts w:hint="default"/>
      </w:rPr>
    </w:lvl>
    <w:lvl w:ilvl="5" w:tplc="8F44AC90">
      <w:numFmt w:val="bullet"/>
      <w:lvlText w:val="•"/>
      <w:lvlJc w:val="left"/>
      <w:pPr>
        <w:ind w:left="4842" w:hanging="152"/>
      </w:pPr>
      <w:rPr>
        <w:rFonts w:hint="default"/>
      </w:rPr>
    </w:lvl>
    <w:lvl w:ilvl="6" w:tplc="B0B822AA">
      <w:numFmt w:val="bullet"/>
      <w:lvlText w:val="•"/>
      <w:lvlJc w:val="left"/>
      <w:pPr>
        <w:ind w:left="5787" w:hanging="152"/>
      </w:pPr>
      <w:rPr>
        <w:rFonts w:hint="default"/>
      </w:rPr>
    </w:lvl>
    <w:lvl w:ilvl="7" w:tplc="25F8DF86">
      <w:numFmt w:val="bullet"/>
      <w:lvlText w:val="•"/>
      <w:lvlJc w:val="left"/>
      <w:pPr>
        <w:ind w:left="6732" w:hanging="152"/>
      </w:pPr>
      <w:rPr>
        <w:rFonts w:hint="default"/>
      </w:rPr>
    </w:lvl>
    <w:lvl w:ilvl="8" w:tplc="CD12CCF6">
      <w:numFmt w:val="bullet"/>
      <w:lvlText w:val="•"/>
      <w:lvlJc w:val="left"/>
      <w:pPr>
        <w:ind w:left="7676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01"/>
    <w:rsid w:val="00345316"/>
    <w:rsid w:val="003E1D42"/>
    <w:rsid w:val="005F0415"/>
    <w:rsid w:val="006B4112"/>
    <w:rsid w:val="008137ED"/>
    <w:rsid w:val="0088531D"/>
    <w:rsid w:val="00B20B01"/>
    <w:rsid w:val="00CA2E53"/>
    <w:rsid w:val="00E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19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37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E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3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37E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13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7E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19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37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E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3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37E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13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7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2</cp:revision>
  <dcterms:created xsi:type="dcterms:W3CDTF">2019-02-07T09:45:00Z</dcterms:created>
  <dcterms:modified xsi:type="dcterms:W3CDTF">2019-02-21T10:51:00Z</dcterms:modified>
</cp:coreProperties>
</file>