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2D" w:rsidRDefault="004B30DE" w:rsidP="00277E43">
      <w:pPr>
        <w:spacing w:line="360" w:lineRule="auto"/>
        <w:ind w:firstLine="709"/>
        <w:jc w:val="both"/>
        <w:rPr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50C2BAF7" wp14:editId="598B74BD">
            <wp:simplePos x="0" y="0"/>
            <wp:positionH relativeFrom="column">
              <wp:posOffset>56515</wp:posOffset>
            </wp:positionH>
            <wp:positionV relativeFrom="paragraph">
              <wp:posOffset>114300</wp:posOffset>
            </wp:positionV>
            <wp:extent cx="2019300" cy="2527935"/>
            <wp:effectExtent l="0" t="0" r="0" b="0"/>
            <wp:wrapSquare wrapText="bothSides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43">
        <w:rPr>
          <w:b/>
          <w:sz w:val="28"/>
        </w:rPr>
        <w:t xml:space="preserve">Кадыров </w:t>
      </w:r>
      <w:proofErr w:type="spellStart"/>
      <w:r w:rsidR="00277E43">
        <w:rPr>
          <w:b/>
          <w:sz w:val="28"/>
        </w:rPr>
        <w:t>Серикбай</w:t>
      </w:r>
      <w:proofErr w:type="spellEnd"/>
      <w:r w:rsidR="00277E43">
        <w:rPr>
          <w:b/>
          <w:sz w:val="28"/>
        </w:rPr>
        <w:t xml:space="preserve"> </w:t>
      </w:r>
      <w:proofErr w:type="spellStart"/>
      <w:r w:rsidR="00277E43">
        <w:rPr>
          <w:b/>
          <w:sz w:val="28"/>
        </w:rPr>
        <w:t>Оразбаевич</w:t>
      </w:r>
      <w:proofErr w:type="spellEnd"/>
      <w:r w:rsidR="00277E43">
        <w:rPr>
          <w:b/>
          <w:sz w:val="28"/>
        </w:rPr>
        <w:t xml:space="preserve"> -  </w:t>
      </w:r>
      <w:r w:rsidR="00277E43">
        <w:rPr>
          <w:sz w:val="28"/>
        </w:rPr>
        <w:t xml:space="preserve">старший научный сотрудник отдела </w:t>
      </w:r>
      <w:r w:rsidR="00283023" w:rsidRPr="00283023">
        <w:rPr>
          <w:sz w:val="28"/>
          <w:szCs w:val="28"/>
        </w:rPr>
        <w:t>эпизоотологического  мониторинга и оценки рисков бактериальных болезней животных ТОО «</w:t>
      </w:r>
      <w:proofErr w:type="spellStart"/>
      <w:r w:rsidR="00283023" w:rsidRPr="00283023">
        <w:rPr>
          <w:sz w:val="28"/>
          <w:szCs w:val="28"/>
        </w:rPr>
        <w:t>КазНИВИ</w:t>
      </w:r>
      <w:proofErr w:type="spellEnd"/>
      <w:r w:rsidR="00283023" w:rsidRPr="00283023">
        <w:rPr>
          <w:sz w:val="28"/>
          <w:szCs w:val="28"/>
        </w:rPr>
        <w:t>»,</w:t>
      </w:r>
      <w:r w:rsidR="00283023">
        <w:rPr>
          <w:sz w:val="28"/>
        </w:rPr>
        <w:t xml:space="preserve"> </w:t>
      </w:r>
      <w:r w:rsidR="00277E43">
        <w:rPr>
          <w:sz w:val="28"/>
        </w:rPr>
        <w:t>кандидат биологических</w:t>
      </w:r>
      <w:r w:rsidR="00277E43">
        <w:rPr>
          <w:spacing w:val="-3"/>
          <w:sz w:val="28"/>
        </w:rPr>
        <w:t xml:space="preserve"> </w:t>
      </w:r>
      <w:r w:rsidR="00277E43">
        <w:rPr>
          <w:sz w:val="28"/>
        </w:rPr>
        <w:t>наук.</w:t>
      </w:r>
    </w:p>
    <w:p w:rsidR="0010422D" w:rsidRDefault="00277E43" w:rsidP="00277E43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Дата и место рождения: </w:t>
      </w:r>
      <w:r>
        <w:rPr>
          <w:sz w:val="28"/>
        </w:rPr>
        <w:t>24 ноября 1953 г.</w:t>
      </w:r>
      <w:r w:rsidR="00283023">
        <w:rPr>
          <w:sz w:val="28"/>
        </w:rPr>
        <w:t>,</w:t>
      </w:r>
      <w:r>
        <w:rPr>
          <w:sz w:val="28"/>
        </w:rPr>
        <w:t xml:space="preserve">  </w:t>
      </w:r>
      <w:r w:rsidR="00283023">
        <w:rPr>
          <w:sz w:val="28"/>
        </w:rPr>
        <w:t xml:space="preserve">Каракалпакия, Узбекистан, </w:t>
      </w:r>
      <w:r>
        <w:rPr>
          <w:sz w:val="28"/>
        </w:rPr>
        <w:t>г.</w:t>
      </w:r>
      <w:r w:rsidR="00283023">
        <w:rPr>
          <w:sz w:val="28"/>
        </w:rPr>
        <w:t xml:space="preserve"> </w:t>
      </w:r>
      <w:r>
        <w:rPr>
          <w:sz w:val="28"/>
        </w:rPr>
        <w:t>Чимбай.</w:t>
      </w:r>
    </w:p>
    <w:p w:rsidR="0010422D" w:rsidRDefault="00277E43" w:rsidP="00277E43">
      <w:pPr>
        <w:pStyle w:val="a3"/>
        <w:spacing w:line="360" w:lineRule="auto"/>
        <w:ind w:left="0" w:right="0" w:firstLine="709"/>
      </w:pPr>
      <w:r>
        <w:rPr>
          <w:b/>
        </w:rPr>
        <w:t>Образование</w:t>
      </w:r>
      <w:r w:rsidR="00283023">
        <w:rPr>
          <w:b/>
        </w:rPr>
        <w:t xml:space="preserve"> и</w:t>
      </w:r>
      <w:r>
        <w:rPr>
          <w:b/>
        </w:rPr>
        <w:t xml:space="preserve"> научная степень, звание: </w:t>
      </w:r>
      <w:r>
        <w:t xml:space="preserve">высшее ветеринарное – окончил </w:t>
      </w:r>
      <w:r w:rsidR="00283023">
        <w:t xml:space="preserve">ветеринарный факультет </w:t>
      </w:r>
      <w:r>
        <w:t>Самаркандск</w:t>
      </w:r>
      <w:r w:rsidR="00283023">
        <w:t>ого</w:t>
      </w:r>
      <w:r>
        <w:t xml:space="preserve"> сельскохозяйственн</w:t>
      </w:r>
      <w:r w:rsidR="00283023">
        <w:t>ого</w:t>
      </w:r>
      <w:r>
        <w:t xml:space="preserve"> институт</w:t>
      </w:r>
      <w:r w:rsidR="00283023">
        <w:t>а</w:t>
      </w:r>
      <w:r>
        <w:t xml:space="preserve"> (</w:t>
      </w:r>
      <w:proofErr w:type="spellStart"/>
      <w:r>
        <w:t>СамСХИ</w:t>
      </w:r>
      <w:proofErr w:type="spellEnd"/>
      <w:r>
        <w:t xml:space="preserve">) </w:t>
      </w:r>
      <w:r w:rsidR="00283023">
        <w:t xml:space="preserve">в </w:t>
      </w:r>
      <w:r>
        <w:t xml:space="preserve">1976 г. </w:t>
      </w:r>
      <w:r w:rsidR="00283023">
        <w:t>Н</w:t>
      </w:r>
      <w:r>
        <w:t>а совете при ВНИИ экспериментальной ветеринарии им.</w:t>
      </w:r>
      <w:r w:rsidR="00283023">
        <w:t xml:space="preserve"> </w:t>
      </w:r>
      <w:r>
        <w:t>Я.Р.</w:t>
      </w:r>
      <w:r w:rsidR="00283023">
        <w:t xml:space="preserve"> </w:t>
      </w:r>
      <w:r>
        <w:t xml:space="preserve">Коваленко успешно защитил </w:t>
      </w:r>
      <w:r w:rsidR="00283023">
        <w:t xml:space="preserve">кандидатскую </w:t>
      </w:r>
      <w:r>
        <w:t xml:space="preserve">диссертацию на тему «Иммуноглобулины свиньи: </w:t>
      </w:r>
      <w:proofErr w:type="spellStart"/>
      <w:r>
        <w:t>IgG</w:t>
      </w:r>
      <w:proofErr w:type="spellEnd"/>
      <w:r>
        <w:t xml:space="preserve">, </w:t>
      </w:r>
      <w:proofErr w:type="spellStart"/>
      <w:r>
        <w:t>IgM</w:t>
      </w:r>
      <w:proofErr w:type="spellEnd"/>
      <w:r>
        <w:t xml:space="preserve">, </w:t>
      </w:r>
      <w:proofErr w:type="spellStart"/>
      <w:r>
        <w:t>IgA</w:t>
      </w:r>
      <w:proofErr w:type="spellEnd"/>
      <w:r>
        <w:t xml:space="preserve">, </w:t>
      </w:r>
      <w:proofErr w:type="spellStart"/>
      <w:r>
        <w:t>SIgA</w:t>
      </w:r>
      <w:proofErr w:type="spellEnd"/>
      <w:r>
        <w:t xml:space="preserve"> (выделение, очистка, идентификация, содержание)»</w:t>
      </w:r>
      <w:r>
        <w:rPr>
          <w:spacing w:val="-3"/>
        </w:rPr>
        <w:t xml:space="preserve"> </w:t>
      </w:r>
      <w:r>
        <w:t>(1986</w:t>
      </w:r>
      <w:r>
        <w:rPr>
          <w:spacing w:val="-1"/>
        </w:rPr>
        <w:t xml:space="preserve"> </w:t>
      </w:r>
      <w:r>
        <w:t>г.).</w:t>
      </w:r>
    </w:p>
    <w:p w:rsidR="0010422D" w:rsidRDefault="00277E43" w:rsidP="00277E43">
      <w:pPr>
        <w:pStyle w:val="a3"/>
        <w:spacing w:line="360" w:lineRule="auto"/>
        <w:ind w:left="0" w:right="0" w:firstLine="591"/>
      </w:pPr>
      <w:r>
        <w:rPr>
          <w:b/>
        </w:rPr>
        <w:t xml:space="preserve">Область научной деятельности: </w:t>
      </w:r>
      <w:r>
        <w:t>ветеринарная иммунология, биотехнология, повышени</w:t>
      </w:r>
      <w:r w:rsidR="00283023">
        <w:t>е</w:t>
      </w:r>
      <w:r>
        <w:t xml:space="preserve"> эффективности биотехнологических процессов изготовления </w:t>
      </w:r>
      <w:proofErr w:type="spellStart"/>
      <w:r>
        <w:t>диагностикумов</w:t>
      </w:r>
      <w:proofErr w:type="spellEnd"/>
      <w:r>
        <w:t xml:space="preserve"> и разработка методов их</w:t>
      </w:r>
      <w:r>
        <w:rPr>
          <w:spacing w:val="-12"/>
        </w:rPr>
        <w:t xml:space="preserve"> </w:t>
      </w:r>
      <w:r>
        <w:t>стандартизации.</w:t>
      </w:r>
    </w:p>
    <w:p w:rsidR="00283023" w:rsidRDefault="00277E43" w:rsidP="00277E43">
      <w:pPr>
        <w:pStyle w:val="a3"/>
        <w:spacing w:line="360" w:lineRule="auto"/>
        <w:ind w:left="0" w:right="0" w:firstLine="591"/>
      </w:pPr>
      <w:r>
        <w:rPr>
          <w:b/>
        </w:rPr>
        <w:t xml:space="preserve">Основные этапы работ: </w:t>
      </w:r>
      <w:r>
        <w:t xml:space="preserve">Старший лаборант, младший научный сотрудник </w:t>
      </w:r>
      <w:proofErr w:type="spellStart"/>
      <w:r>
        <w:t>КазНИВИ</w:t>
      </w:r>
      <w:proofErr w:type="spellEnd"/>
      <w:r>
        <w:t xml:space="preserve"> (1980-1982 гг.)</w:t>
      </w:r>
      <w:r w:rsidR="00283023">
        <w:t>;</w:t>
      </w:r>
      <w:r>
        <w:t xml:space="preserve"> </w:t>
      </w:r>
    </w:p>
    <w:p w:rsidR="00283023" w:rsidRDefault="00277E43" w:rsidP="00277E43">
      <w:pPr>
        <w:pStyle w:val="a3"/>
        <w:spacing w:line="360" w:lineRule="auto"/>
        <w:ind w:left="0" w:right="0" w:firstLine="591"/>
      </w:pPr>
      <w:r>
        <w:t xml:space="preserve">аспирант лаборатории иммунологии ВНИИ экспериментальной ветеринарии им. </w:t>
      </w:r>
      <w:proofErr w:type="spellStart"/>
      <w:r>
        <w:t>Я.Р.Коваленко</w:t>
      </w:r>
      <w:proofErr w:type="spellEnd"/>
      <w:r>
        <w:t xml:space="preserve"> г. Москва (1982-1985 </w:t>
      </w:r>
      <w:proofErr w:type="spellStart"/>
      <w:r>
        <w:t>г.г</w:t>
      </w:r>
      <w:proofErr w:type="spellEnd"/>
      <w:r>
        <w:t>.)</w:t>
      </w:r>
      <w:r w:rsidR="00283023">
        <w:t>;</w:t>
      </w:r>
    </w:p>
    <w:p w:rsidR="00283023" w:rsidRDefault="00277E43" w:rsidP="00277E43">
      <w:pPr>
        <w:pStyle w:val="a3"/>
        <w:spacing w:line="360" w:lineRule="auto"/>
        <w:ind w:left="0" w:right="0" w:firstLine="591"/>
      </w:pPr>
      <w:r>
        <w:t>старший научный сотрудник лаборатории эпизоотологии (1985–1986 гг.)</w:t>
      </w:r>
      <w:r w:rsidR="00283023">
        <w:t>;</w:t>
      </w:r>
    </w:p>
    <w:p w:rsidR="00283023" w:rsidRDefault="00277E43" w:rsidP="00277E43">
      <w:pPr>
        <w:pStyle w:val="a3"/>
        <w:spacing w:line="360" w:lineRule="auto"/>
        <w:ind w:left="0" w:right="0" w:firstLine="709"/>
      </w:pPr>
      <w:proofErr w:type="gramStart"/>
      <w:r>
        <w:t>заведующий лаборатории</w:t>
      </w:r>
      <w:proofErr w:type="gramEnd"/>
      <w:r>
        <w:t xml:space="preserve"> биотехнологии и биохимии (1986-2003г.г.), </w:t>
      </w:r>
    </w:p>
    <w:p w:rsidR="00283023" w:rsidRDefault="00277E43" w:rsidP="00277E43">
      <w:pPr>
        <w:pStyle w:val="a3"/>
        <w:spacing w:line="360" w:lineRule="auto"/>
        <w:ind w:left="0" w:right="0" w:firstLine="709"/>
      </w:pPr>
      <w:r>
        <w:t xml:space="preserve">заместитель директора института </w:t>
      </w:r>
      <w:proofErr w:type="spellStart"/>
      <w:r>
        <w:t>КазНИВИ</w:t>
      </w:r>
      <w:proofErr w:type="spellEnd"/>
      <w:r>
        <w:t xml:space="preserve"> (2004 г.)</w:t>
      </w:r>
      <w:r w:rsidR="00283023">
        <w:t>;</w:t>
      </w:r>
    </w:p>
    <w:p w:rsidR="00283023" w:rsidRDefault="00277E43" w:rsidP="00277E43">
      <w:pPr>
        <w:pStyle w:val="a3"/>
        <w:spacing w:line="360" w:lineRule="auto"/>
        <w:ind w:left="0" w:right="0" w:firstLine="709"/>
      </w:pPr>
      <w:r>
        <w:t xml:space="preserve">докторант </w:t>
      </w:r>
      <w:proofErr w:type="spellStart"/>
      <w:r>
        <w:t>КазНИВИ</w:t>
      </w:r>
      <w:proofErr w:type="spellEnd"/>
      <w:r>
        <w:t xml:space="preserve"> (2005 - 2007 гг.)</w:t>
      </w:r>
      <w:r w:rsidR="00283023">
        <w:t>;</w:t>
      </w:r>
    </w:p>
    <w:p w:rsidR="00283023" w:rsidRDefault="00277E43" w:rsidP="00277E43">
      <w:pPr>
        <w:pStyle w:val="a3"/>
        <w:spacing w:line="360" w:lineRule="auto"/>
        <w:ind w:left="0" w:right="0" w:firstLine="709"/>
      </w:pPr>
      <w:proofErr w:type="gramStart"/>
      <w:r>
        <w:t>заведующий лаборатории</w:t>
      </w:r>
      <w:proofErr w:type="gramEnd"/>
      <w:r>
        <w:t xml:space="preserve"> (2007 - 2008г.), </w:t>
      </w:r>
    </w:p>
    <w:p w:rsidR="00283023" w:rsidRDefault="00277E43" w:rsidP="00277E43">
      <w:pPr>
        <w:pStyle w:val="a3"/>
        <w:spacing w:line="360" w:lineRule="auto"/>
        <w:ind w:left="0" w:right="0" w:firstLine="709"/>
      </w:pPr>
      <w:r>
        <w:t xml:space="preserve">начальник АХО </w:t>
      </w:r>
      <w:proofErr w:type="spellStart"/>
      <w:r w:rsidR="00283023">
        <w:t>КазНИВИ</w:t>
      </w:r>
      <w:proofErr w:type="spellEnd"/>
      <w:r w:rsidR="00283023">
        <w:t xml:space="preserve"> </w:t>
      </w:r>
      <w:r>
        <w:t>(2009 г.)</w:t>
      </w:r>
      <w:r w:rsidR="00283023">
        <w:t>;</w:t>
      </w:r>
    </w:p>
    <w:p w:rsidR="00283023" w:rsidRDefault="00277E43" w:rsidP="00277E43">
      <w:pPr>
        <w:pStyle w:val="a3"/>
        <w:spacing w:line="360" w:lineRule="auto"/>
        <w:ind w:left="0" w:right="0" w:firstLine="709"/>
      </w:pPr>
      <w:r>
        <w:t>ведущий научный сотрудник лаборатории микологии (2010 - 2012г.г.)</w:t>
      </w:r>
      <w:r w:rsidR="00283023">
        <w:t>;</w:t>
      </w:r>
    </w:p>
    <w:p w:rsidR="0010422D" w:rsidRDefault="00277E43" w:rsidP="00277E43">
      <w:pPr>
        <w:pStyle w:val="a3"/>
        <w:spacing w:line="360" w:lineRule="auto"/>
        <w:ind w:left="0" w:right="0" w:firstLine="709"/>
      </w:pPr>
      <w:r>
        <w:t>старший научный сотрудник лаборатории паразитологии (2013г.)</w:t>
      </w:r>
      <w:r w:rsidR="00283023">
        <w:t>.</w:t>
      </w:r>
    </w:p>
    <w:p w:rsidR="00283023" w:rsidRDefault="00283023" w:rsidP="00277E43">
      <w:pPr>
        <w:pStyle w:val="a3"/>
        <w:spacing w:line="360" w:lineRule="auto"/>
        <w:ind w:left="0" w:right="0" w:firstLine="709"/>
      </w:pPr>
      <w:r>
        <w:lastRenderedPageBreak/>
        <w:t xml:space="preserve">2015г. по настоящее  время  старший научный сотрудник отдела </w:t>
      </w:r>
      <w:r w:rsidRPr="00283023">
        <w:t>эпизоотологического  мониторинга и оценки рисков бактериальных болезней животных ТОО «</w:t>
      </w:r>
      <w:proofErr w:type="spellStart"/>
      <w:r w:rsidRPr="00283023">
        <w:t>КазНИВИ</w:t>
      </w:r>
      <w:proofErr w:type="spellEnd"/>
      <w:r w:rsidRPr="00283023">
        <w:t>»</w:t>
      </w:r>
      <w:r>
        <w:t>.</w:t>
      </w:r>
    </w:p>
    <w:p w:rsidR="0010422D" w:rsidRDefault="00277E43" w:rsidP="00277E43">
      <w:pPr>
        <w:pStyle w:val="a3"/>
        <w:spacing w:line="360" w:lineRule="auto"/>
        <w:ind w:left="0" w:right="0" w:firstLine="591"/>
      </w:pPr>
      <w:r>
        <w:rPr>
          <w:b/>
        </w:rPr>
        <w:t>Тру</w:t>
      </w:r>
      <w:bookmarkStart w:id="0" w:name="_GoBack"/>
      <w:bookmarkEnd w:id="0"/>
      <w:r>
        <w:rPr>
          <w:b/>
        </w:rPr>
        <w:t xml:space="preserve">ды и публикации: </w:t>
      </w:r>
      <w:r>
        <w:t>опубликовано более 65 научных работ, из них 9 предварительных и инновационных патентов и 2 патента РК, 8 НТД, 1 рекомендация.</w:t>
      </w:r>
    </w:p>
    <w:p w:rsidR="0010422D" w:rsidRDefault="00277E43" w:rsidP="00277E43">
      <w:pPr>
        <w:pStyle w:val="a3"/>
        <w:spacing w:line="360" w:lineRule="auto"/>
        <w:ind w:left="0" w:right="0" w:firstLine="591"/>
      </w:pPr>
      <w:r>
        <w:rPr>
          <w:b/>
        </w:rPr>
        <w:t xml:space="preserve">Ключевые достижения: </w:t>
      </w:r>
      <w:r>
        <w:t>автором разработаны инактивированная вакцина против туберкулеза крупного рогатого скота, туберкулин для диагностики туберкулеза животных, инактивированная вакцина против эпизоотического лимфангоита лошадей, набор для серологической диагностики эпизоотического лимфангоита лошадей и набор для серологической диагностики трипаносомозов животных.</w:t>
      </w:r>
      <w:r w:rsidR="00283023">
        <w:t xml:space="preserve"> Явля</w:t>
      </w:r>
      <w:r>
        <w:t>лся руководителем заданий:</w:t>
      </w:r>
    </w:p>
    <w:p w:rsidR="0010422D" w:rsidRDefault="00277E43" w:rsidP="00277E43">
      <w:pPr>
        <w:pStyle w:val="a3"/>
        <w:spacing w:line="360" w:lineRule="auto"/>
        <w:ind w:left="0" w:right="0" w:firstLine="709"/>
      </w:pPr>
      <w:r>
        <w:t>«Изучить возможность изготовления на биохимической и биотехнологической основе сре</w:t>
      </w:r>
      <w:proofErr w:type="gramStart"/>
      <w:r>
        <w:t>дств сп</w:t>
      </w:r>
      <w:proofErr w:type="gramEnd"/>
      <w:r>
        <w:t xml:space="preserve">ецифической профилактики и </w:t>
      </w:r>
      <w:proofErr w:type="spellStart"/>
      <w:r>
        <w:t>диагностикумов</w:t>
      </w:r>
      <w:proofErr w:type="spellEnd"/>
      <w:r>
        <w:t xml:space="preserve"> из микобактерий и </w:t>
      </w:r>
      <w:proofErr w:type="spellStart"/>
      <w:r>
        <w:t>бруцелл</w:t>
      </w:r>
      <w:proofErr w:type="spellEnd"/>
      <w:r>
        <w:t>» 1996 - 2000 гг.</w:t>
      </w:r>
      <w:r w:rsidR="001275FA">
        <w:t>;</w:t>
      </w:r>
    </w:p>
    <w:p w:rsidR="0010422D" w:rsidRDefault="00277E43" w:rsidP="00277E43">
      <w:pPr>
        <w:pStyle w:val="a3"/>
        <w:spacing w:line="360" w:lineRule="auto"/>
        <w:ind w:left="0" w:right="0" w:firstLine="709"/>
      </w:pPr>
      <w:r>
        <w:t>«Разработать средства специфической профилактики и диагностики при эпизоотическом лимфангоите лошадей» 2001 - 2005 гг.</w:t>
      </w:r>
    </w:p>
    <w:p w:rsidR="004B30DE" w:rsidRDefault="004B30DE">
      <w:pPr>
        <w:pStyle w:val="a3"/>
        <w:spacing w:before="2"/>
        <w:ind w:right="110"/>
      </w:pPr>
    </w:p>
    <w:p w:rsidR="004B30DE" w:rsidRDefault="004B30DE">
      <w:pPr>
        <w:pStyle w:val="a3"/>
        <w:spacing w:before="2"/>
        <w:ind w:right="110"/>
      </w:pPr>
    </w:p>
    <w:p w:rsidR="004B30DE" w:rsidRDefault="004B30DE">
      <w:pPr>
        <w:pStyle w:val="a3"/>
        <w:spacing w:before="2"/>
        <w:ind w:right="110"/>
      </w:pPr>
    </w:p>
    <w:p w:rsidR="004B30DE" w:rsidRDefault="004B30DE">
      <w:pPr>
        <w:pStyle w:val="a3"/>
        <w:spacing w:before="2"/>
        <w:ind w:right="110"/>
      </w:pPr>
    </w:p>
    <w:p w:rsidR="004B30DE" w:rsidRDefault="004B30DE">
      <w:pPr>
        <w:pStyle w:val="a3"/>
        <w:spacing w:before="2"/>
        <w:ind w:right="110"/>
      </w:pPr>
    </w:p>
    <w:p w:rsidR="004B30DE" w:rsidRDefault="004B30DE">
      <w:pPr>
        <w:pStyle w:val="a3"/>
        <w:spacing w:before="2"/>
        <w:ind w:right="110"/>
      </w:pPr>
    </w:p>
    <w:p w:rsidR="004B30DE" w:rsidRDefault="004B30DE">
      <w:pPr>
        <w:pStyle w:val="a3"/>
        <w:spacing w:before="2"/>
        <w:ind w:right="110"/>
      </w:pPr>
    </w:p>
    <w:p w:rsidR="004B30DE" w:rsidRDefault="004B30DE" w:rsidP="004B30DE">
      <w:pPr>
        <w:pStyle w:val="a3"/>
        <w:spacing w:before="2"/>
        <w:ind w:left="0" w:right="110" w:firstLine="0"/>
      </w:pPr>
    </w:p>
    <w:p w:rsidR="004B30DE" w:rsidRDefault="004B30DE">
      <w:pPr>
        <w:pStyle w:val="a3"/>
        <w:spacing w:before="2"/>
        <w:ind w:right="110"/>
      </w:pPr>
    </w:p>
    <w:p w:rsidR="004B30DE" w:rsidRDefault="004B30DE">
      <w:pPr>
        <w:pStyle w:val="a3"/>
        <w:spacing w:before="2"/>
        <w:ind w:right="110"/>
      </w:pPr>
    </w:p>
    <w:sectPr w:rsidR="004B30DE" w:rsidSect="00635663"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422D"/>
    <w:rsid w:val="0010422D"/>
    <w:rsid w:val="001275FA"/>
    <w:rsid w:val="00277E43"/>
    <w:rsid w:val="00283023"/>
    <w:rsid w:val="004B30DE"/>
    <w:rsid w:val="0063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right="100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УМИТЖАНОВ  МЫНБАЙ </vt:lpstr>
    </vt:vector>
  </TitlesOfParts>
  <Company>Home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УМИТЖАНОВ  МЫНБАЙ </dc:title>
  <dc:creator>ME</dc:creator>
  <cp:lastModifiedBy>Жулдыз</cp:lastModifiedBy>
  <cp:revision>6</cp:revision>
  <dcterms:created xsi:type="dcterms:W3CDTF">2019-02-07T09:45:00Z</dcterms:created>
  <dcterms:modified xsi:type="dcterms:W3CDTF">2019-02-21T10:52:00Z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