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5D87" w14:textId="2D111BAE" w:rsidR="008005AD" w:rsidRPr="00887320" w:rsidRDefault="008005AD" w:rsidP="008005AD"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40</w:t>
      </w:r>
      <w:r w:rsidR="00CA1441"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30</w:t>
      </w:r>
      <w:r w:rsidR="004B0F30"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>0</w:t>
      </w:r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– </w:t>
      </w:r>
      <w:r w:rsidR="00CA1441"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Ветеринария</w:t>
      </w:r>
      <w:r w:rsidR="009B59C9"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="009B59C9"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маманды</w:t>
      </w:r>
      <w:proofErr w:type="spellEnd"/>
      <w:r w:rsidR="009B59C9"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>ғы</w:t>
      </w:r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бойынша</w:t>
      </w:r>
      <w:proofErr w:type="spellEnd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 </w:t>
      </w:r>
      <w:r w:rsidR="00CA1441"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қауымдастырылған </w:t>
      </w:r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профессор </w:t>
      </w:r>
      <w:proofErr w:type="spellStart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ғылыми</w:t>
      </w:r>
      <w:proofErr w:type="spellEnd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атағын</w:t>
      </w:r>
      <w:proofErr w:type="spellEnd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ізденуші</w:t>
      </w:r>
      <w:proofErr w:type="spellEnd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туралы</w:t>
      </w:r>
      <w:proofErr w:type="spellEnd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spellStart"/>
      <w:r w:rsidRPr="00887320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анықтама</w:t>
      </w:r>
      <w:proofErr w:type="spellEnd"/>
    </w:p>
    <w:p w14:paraId="1C590898" w14:textId="77777777" w:rsidR="008005AD" w:rsidRPr="00887320" w:rsidRDefault="008005AD" w:rsidP="008005AD">
      <w:pPr>
        <w:spacing w:line="240" w:lineRule="auto"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969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472"/>
        <w:gridCol w:w="5041"/>
      </w:tblGrid>
      <w:tr w:rsidR="002D03D0" w:rsidRPr="00887320" w14:paraId="28D33ABD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6F23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42DE" w14:textId="362A9222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Тегі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әкесінің</w:t>
            </w:r>
            <w:proofErr w:type="spellEnd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болған</w:t>
            </w:r>
            <w:proofErr w:type="spellEnd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жағдайда</w:t>
            </w:r>
            <w:proofErr w:type="spellEnd"/>
            <w:r w:rsidR="0095546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1E7C" w14:textId="516C1EA4" w:rsidR="008005AD" w:rsidRPr="00887320" w:rsidRDefault="0041156B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Абдибаева Айгерим Алкеновна </w:t>
            </w:r>
          </w:p>
        </w:tc>
      </w:tr>
      <w:tr w:rsidR="002D03D0" w:rsidRPr="00006018" w14:paraId="7D3908CE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2745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6E43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553E" w14:textId="1311C253" w:rsidR="0041156B" w:rsidRPr="00887320" w:rsidRDefault="00DA6483" w:rsidP="00CA1E7F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sz w:val="24"/>
                <w:szCs w:val="24"/>
                <w:lang w:val="kk-KZ"/>
              </w:rPr>
              <w:t xml:space="preserve">философия докторы </w:t>
            </w:r>
            <w:r w:rsidR="0041156B" w:rsidRPr="00887320">
              <w:rPr>
                <w:sz w:val="24"/>
                <w:szCs w:val="24"/>
                <w:lang w:val="kk-KZ"/>
              </w:rPr>
              <w:t xml:space="preserve">PhD, </w:t>
            </w:r>
            <w:r w:rsidRPr="00887320">
              <w:rPr>
                <w:sz w:val="24"/>
                <w:szCs w:val="24"/>
                <w:lang w:val="kk-KZ"/>
              </w:rPr>
              <w:t xml:space="preserve">(6D120100 - </w:t>
            </w:r>
            <w:r w:rsidR="0041156B" w:rsidRPr="00887320">
              <w:rPr>
                <w:rStyle w:val="a7"/>
                <w:b w:val="0"/>
                <w:bCs w:val="0"/>
                <w:sz w:val="24"/>
                <w:szCs w:val="24"/>
                <w:lang w:val="kk-KZ"/>
              </w:rPr>
              <w:t>Ветеринариялық медицина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  <w:lang w:val="kk-KZ"/>
              </w:rPr>
              <w:t xml:space="preserve">). </w:t>
            </w:r>
            <w:r w:rsidR="0041156B" w:rsidRPr="00887320">
              <w:rPr>
                <w:sz w:val="24"/>
                <w:szCs w:val="24"/>
                <w:lang w:val="kk-KZ"/>
              </w:rPr>
              <w:t xml:space="preserve">Диплом </w:t>
            </w:r>
            <w:r w:rsidR="0041156B" w:rsidRPr="00887320">
              <w:rPr>
                <w:rStyle w:val="a7"/>
                <w:b w:val="0"/>
                <w:bCs w:val="0"/>
                <w:sz w:val="24"/>
                <w:szCs w:val="24"/>
                <w:lang w:val="kk-KZ"/>
              </w:rPr>
              <w:t>ҒД №0001706</w:t>
            </w:r>
            <w:r w:rsidR="0041156B" w:rsidRPr="00887320">
              <w:rPr>
                <w:sz w:val="24"/>
                <w:szCs w:val="24"/>
                <w:lang w:val="kk-KZ"/>
              </w:rPr>
              <w:t>,</w:t>
            </w:r>
            <w:r w:rsidRPr="00887320">
              <w:rPr>
                <w:sz w:val="24"/>
                <w:szCs w:val="24"/>
                <w:lang w:val="kk-KZ"/>
              </w:rPr>
              <w:t xml:space="preserve"> 2017 жылғы 6 сәуірдегі </w:t>
            </w:r>
            <w:r w:rsidR="0041156B" w:rsidRPr="00887320">
              <w:rPr>
                <w:sz w:val="24"/>
                <w:szCs w:val="24"/>
                <w:lang w:val="kk-KZ"/>
              </w:rPr>
              <w:t>№513 бұйры</w:t>
            </w:r>
            <w:r w:rsidRPr="00887320">
              <w:rPr>
                <w:sz w:val="24"/>
                <w:szCs w:val="24"/>
                <w:lang w:val="kk-KZ"/>
              </w:rPr>
              <w:t>қ</w:t>
            </w:r>
            <w:r w:rsidR="0041156B" w:rsidRPr="0088732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2D03D0" w:rsidRPr="00887320" w14:paraId="1010CD9A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CC83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72DD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67BF" w14:textId="00FA93DF" w:rsidR="008005AD" w:rsidRPr="00887320" w:rsidRDefault="00711FCA" w:rsidP="00CA1E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D03D0" w:rsidRPr="00887320" w14:paraId="4C76C67C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3DCC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A56F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Құрметті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6392" w14:textId="4247A844" w:rsidR="008005AD" w:rsidRPr="00887320" w:rsidRDefault="00711FCA" w:rsidP="00CA1E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D03D0" w:rsidRPr="00006018" w14:paraId="4C2E2B1A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52D9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1378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лауазымға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тағайындалу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бұйрық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мерзімі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нөмірі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D590" w14:textId="77777777" w:rsidR="007B063F" w:rsidRPr="00887320" w:rsidRDefault="00F91C56" w:rsidP="00711FCA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="00A40B18">
              <w:fldChar w:fldCharType="begin"/>
            </w:r>
            <w:r w:rsidR="00A40B18">
              <w:instrText xml:space="preserve"> HYPERLINK "https://www.kazniizhik.kz/kk" </w:instrText>
            </w:r>
            <w:r w:rsidR="00A40B18">
              <w:fldChar w:fldCharType="separate"/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Қазақ</w:t>
            </w:r>
            <w:proofErr w:type="spellEnd"/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зерттеу</w:t>
            </w:r>
            <w:proofErr w:type="spellEnd"/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ветеринария </w:t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институты</w:t>
            </w:r>
            <w:r w:rsidR="00A40B1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ЖШС </w:t>
            </w:r>
          </w:p>
          <w:p w14:paraId="430003F9" w14:textId="4800F1BF" w:rsidR="00537E46" w:rsidRPr="00887320" w:rsidRDefault="00537E46" w:rsidP="00537E46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Ғылыми қызметкер (бұйрық </w:t>
            </w:r>
            <w:r w:rsid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47- 09.06.2015</w:t>
            </w:r>
            <w:r w:rsidR="00462AC9"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ж.)</w:t>
            </w:r>
          </w:p>
          <w:p w14:paraId="72A53202" w14:textId="7D01815E" w:rsidR="00537E46" w:rsidRPr="00887320" w:rsidRDefault="00537E46" w:rsidP="00537E46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Аға ғылыми қызметкер</w:t>
            </w:r>
            <w:r w:rsid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(бұйрық  №78- 03.09.2018</w:t>
            </w:r>
            <w:r w:rsidR="00462AC9"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ж.)</w:t>
            </w:r>
          </w:p>
          <w:p w14:paraId="44109B9A" w14:textId="6BFAE122" w:rsidR="00A14D32" w:rsidRPr="00887320" w:rsidRDefault="00537E46" w:rsidP="00537E46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“Паразитология” зертханасының меңгерушісі (бұйрық 126-31.12.2019</w:t>
            </w:r>
            <w:r w:rsidR="00462AC9"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88732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ж) қазіргі уақытқа дейін </w:t>
            </w:r>
          </w:p>
        </w:tc>
      </w:tr>
      <w:tr w:rsidR="002D03D0" w:rsidRPr="00887320" w14:paraId="25E242B7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5B37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0D7E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ғылыми-педагогикалық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өтілі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83AC" w14:textId="46BC89F5" w:rsidR="008005AD" w:rsidRPr="00887320" w:rsidRDefault="008005AD" w:rsidP="00754061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Барлығы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A6483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754061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лауазымда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54061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  <w:r w:rsidR="00B70809"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</w:p>
        </w:tc>
      </w:tr>
      <w:tr w:rsidR="002D03D0" w:rsidRPr="00887320" w14:paraId="1DBC65A6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293D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034A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Диссертация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қорғағаннан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қауымдастырылған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профессор (доцент)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атағын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алғаннан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кейінгі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мақалалар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шығармашылық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еңбектер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CE90" w14:textId="2542CB13" w:rsidR="008005AD" w:rsidRPr="00887320" w:rsidRDefault="00790038" w:rsidP="009762D2">
            <w:pPr>
              <w:pStyle w:val="a8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Ғылыми</w:t>
            </w:r>
            <w:proofErr w:type="spellEnd"/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еңбектердің</w:t>
            </w:r>
            <w:proofErr w:type="spellEnd"/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жалпы</w:t>
            </w:r>
            <w:proofErr w:type="spellEnd"/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саны – 40</w:t>
            </w:r>
            <w:r w:rsidRPr="00887320">
              <w:rPr>
                <w:sz w:val="24"/>
                <w:szCs w:val="24"/>
              </w:rPr>
              <w:t xml:space="preserve">, </w:t>
            </w:r>
            <w:proofErr w:type="spellStart"/>
            <w:r w:rsidRPr="00887320">
              <w:rPr>
                <w:sz w:val="24"/>
                <w:szCs w:val="24"/>
              </w:rPr>
              <w:t>оның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ішінде</w:t>
            </w:r>
            <w:proofErr w:type="spellEnd"/>
            <w:r w:rsidRPr="00887320">
              <w:rPr>
                <w:sz w:val="24"/>
                <w:szCs w:val="24"/>
              </w:rPr>
              <w:t xml:space="preserve">: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Халықаралық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рецензияланатын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ғылыми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журналдардағы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мақалалар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(Web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of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Science,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Scopus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):</w:t>
            </w:r>
            <w:r w:rsidR="009762D2" w:rsidRPr="00887320">
              <w:rPr>
                <w:sz w:val="24"/>
                <w:szCs w:val="24"/>
              </w:rPr>
              <w:t xml:space="preserve"> - </w:t>
            </w:r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4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мақала</w:t>
            </w:r>
            <w:proofErr w:type="spellEnd"/>
            <w:r w:rsidR="009762D2" w:rsidRPr="00887320">
              <w:rPr>
                <w:sz w:val="24"/>
                <w:szCs w:val="24"/>
              </w:rPr>
              <w:t xml:space="preserve">,  </w:t>
            </w:r>
            <w:proofErr w:type="spellStart"/>
            <w:r w:rsidR="009762D2" w:rsidRPr="00887320">
              <w:rPr>
                <w:sz w:val="24"/>
                <w:szCs w:val="24"/>
              </w:rPr>
              <w:t>оның</w:t>
            </w:r>
            <w:proofErr w:type="spellEnd"/>
            <w:r w:rsidR="009762D2" w:rsidRPr="00887320">
              <w:rPr>
                <w:sz w:val="24"/>
                <w:szCs w:val="24"/>
              </w:rPr>
              <w:t xml:space="preserve"> </w:t>
            </w:r>
            <w:proofErr w:type="spellStart"/>
            <w:r w:rsidR="009762D2" w:rsidRPr="00887320">
              <w:rPr>
                <w:sz w:val="24"/>
                <w:szCs w:val="24"/>
              </w:rPr>
              <w:t>ішінде</w:t>
            </w:r>
            <w:proofErr w:type="spellEnd"/>
            <w:r w:rsidR="009762D2" w:rsidRPr="00887320">
              <w:rPr>
                <w:sz w:val="24"/>
                <w:szCs w:val="24"/>
              </w:rPr>
              <w:t xml:space="preserve">: </w:t>
            </w:r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1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мақала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- Q2</w:t>
            </w:r>
            <w:r w:rsidR="009762D2" w:rsidRPr="00887320">
              <w:rPr>
                <w:sz w:val="24"/>
                <w:szCs w:val="24"/>
              </w:rPr>
              <w:t xml:space="preserve">, </w:t>
            </w:r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2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мақала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- Q3</w:t>
            </w:r>
            <w:r w:rsidR="009762D2" w:rsidRPr="00887320">
              <w:rPr>
                <w:sz w:val="24"/>
                <w:szCs w:val="24"/>
              </w:rPr>
              <w:t xml:space="preserve">, </w:t>
            </w:r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1 </w:t>
            </w:r>
            <w:proofErr w:type="spellStart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>мақала</w:t>
            </w:r>
            <w:proofErr w:type="spellEnd"/>
            <w:r w:rsidR="009762D2" w:rsidRPr="00887320">
              <w:rPr>
                <w:rStyle w:val="a7"/>
                <w:b w:val="0"/>
                <w:bCs w:val="0"/>
                <w:sz w:val="24"/>
                <w:szCs w:val="24"/>
              </w:rPr>
              <w:t xml:space="preserve"> - Q4,</w:t>
            </w:r>
            <w:r w:rsidR="009762D2" w:rsidRPr="00887320">
              <w:rPr>
                <w:rStyle w:val="a7"/>
                <w:sz w:val="24"/>
                <w:szCs w:val="24"/>
              </w:rPr>
              <w:t xml:space="preserve"> 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12</w:t>
            </w:r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мақала</w:t>
            </w:r>
            <w:proofErr w:type="spellEnd"/>
            <w:r w:rsidRPr="00887320">
              <w:rPr>
                <w:sz w:val="24"/>
                <w:szCs w:val="24"/>
              </w:rPr>
              <w:t xml:space="preserve"> – ҚР </w:t>
            </w:r>
            <w:proofErr w:type="spellStart"/>
            <w:r w:rsidRPr="00887320">
              <w:rPr>
                <w:sz w:val="24"/>
                <w:szCs w:val="24"/>
              </w:rPr>
              <w:t>Ғылым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және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жоғары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білім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министрлігінің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ғылым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саласындағы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сапаны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қамтамасыз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ету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комитеті</w:t>
            </w:r>
            <w:proofErr w:type="spellEnd"/>
            <w:r w:rsidRPr="00887320">
              <w:rPr>
                <w:sz w:val="24"/>
                <w:szCs w:val="24"/>
              </w:rPr>
              <w:t xml:space="preserve"> (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ҚОНК</w:t>
            </w:r>
            <w:r w:rsidRPr="00887320">
              <w:rPr>
                <w:sz w:val="24"/>
                <w:szCs w:val="24"/>
              </w:rPr>
              <w:t xml:space="preserve">) </w:t>
            </w:r>
            <w:proofErr w:type="spellStart"/>
            <w:r w:rsidRPr="00887320">
              <w:rPr>
                <w:sz w:val="24"/>
                <w:szCs w:val="24"/>
              </w:rPr>
              <w:t>ұсынған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отандық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ғылыми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журналдарда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жарық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көрген</w:t>
            </w:r>
            <w:proofErr w:type="spellEnd"/>
            <w:r w:rsidRPr="00887320">
              <w:rPr>
                <w:sz w:val="24"/>
                <w:szCs w:val="24"/>
              </w:rPr>
              <w:t xml:space="preserve">; </w:t>
            </w:r>
            <w:r w:rsidR="00A9057C" w:rsidRPr="00887320">
              <w:rPr>
                <w:sz w:val="24"/>
                <w:szCs w:val="24"/>
              </w:rPr>
              <w:t>6</w:t>
            </w:r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мақала</w:t>
            </w:r>
            <w:proofErr w:type="spellEnd"/>
            <w:r w:rsidRPr="00887320">
              <w:rPr>
                <w:sz w:val="24"/>
                <w:szCs w:val="24"/>
              </w:rPr>
              <w:t xml:space="preserve"> – </w:t>
            </w:r>
            <w:proofErr w:type="spellStart"/>
            <w:r w:rsidRPr="00887320">
              <w:rPr>
                <w:sz w:val="24"/>
                <w:szCs w:val="24"/>
              </w:rPr>
              <w:t>халықаралық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ғылыми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конференциялар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материалдарында</w:t>
            </w:r>
            <w:proofErr w:type="spellEnd"/>
            <w:r w:rsidRPr="00887320">
              <w:rPr>
                <w:sz w:val="24"/>
                <w:szCs w:val="24"/>
              </w:rPr>
              <w:t xml:space="preserve">; 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1</w:t>
            </w:r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оқу-әдістемелік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құрал</w:t>
            </w:r>
            <w:proofErr w:type="spellEnd"/>
            <w:r w:rsidRPr="00887320">
              <w:rPr>
                <w:sz w:val="24"/>
                <w:szCs w:val="24"/>
              </w:rPr>
              <w:t xml:space="preserve">; </w:t>
            </w:r>
            <w:r w:rsidR="00C731D0" w:rsidRPr="00887320">
              <w:rPr>
                <w:sz w:val="24"/>
                <w:szCs w:val="24"/>
              </w:rPr>
              <w:t xml:space="preserve">1 </w:t>
            </w:r>
            <w:proofErr w:type="spellStart"/>
            <w:r w:rsidR="00C731D0" w:rsidRPr="00887320">
              <w:rPr>
                <w:sz w:val="24"/>
                <w:szCs w:val="24"/>
              </w:rPr>
              <w:t>ұжымдық</w:t>
            </w:r>
            <w:proofErr w:type="spellEnd"/>
            <w:r w:rsidR="00C731D0" w:rsidRPr="00887320">
              <w:rPr>
                <w:sz w:val="24"/>
                <w:szCs w:val="24"/>
              </w:rPr>
              <w:t xml:space="preserve"> монография, 1 монография, 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3</w:t>
            </w:r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пайдалы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модельге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берілген</w:t>
            </w:r>
            <w:proofErr w:type="spellEnd"/>
            <w:r w:rsidRPr="00887320">
              <w:rPr>
                <w:sz w:val="24"/>
                <w:szCs w:val="24"/>
              </w:rPr>
              <w:t xml:space="preserve"> ҚР </w:t>
            </w:r>
            <w:proofErr w:type="spellStart"/>
            <w:r w:rsidRPr="00887320">
              <w:rPr>
                <w:sz w:val="24"/>
                <w:szCs w:val="24"/>
              </w:rPr>
              <w:t>патенті</w:t>
            </w:r>
            <w:proofErr w:type="spellEnd"/>
            <w:r w:rsidRPr="00887320">
              <w:rPr>
                <w:sz w:val="24"/>
                <w:szCs w:val="24"/>
              </w:rPr>
              <w:t xml:space="preserve">; </w:t>
            </w:r>
            <w:r w:rsidR="001502E9" w:rsidRPr="00887320">
              <w:rPr>
                <w:sz w:val="24"/>
                <w:szCs w:val="24"/>
              </w:rPr>
              <w:t>1</w:t>
            </w:r>
            <w:r w:rsidRPr="00887320">
              <w:rPr>
                <w:sz w:val="24"/>
                <w:szCs w:val="24"/>
              </w:rPr>
              <w:t xml:space="preserve"> ҚР </w:t>
            </w:r>
            <w:proofErr w:type="spellStart"/>
            <w:r w:rsidRPr="00887320">
              <w:rPr>
                <w:sz w:val="24"/>
                <w:szCs w:val="24"/>
              </w:rPr>
              <w:t>Ауыл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шаруашылығы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министрлігі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Ветеринариялық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бақылау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және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қадағалау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комитеті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бекіткен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нормативтік-техникалық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құжат</w:t>
            </w:r>
            <w:proofErr w:type="spellEnd"/>
            <w:r w:rsidRPr="00887320">
              <w:rPr>
                <w:sz w:val="24"/>
                <w:szCs w:val="24"/>
              </w:rPr>
              <w:t xml:space="preserve">; 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3</w:t>
            </w:r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әдістемелік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ұсыным</w:t>
            </w:r>
            <w:proofErr w:type="spellEnd"/>
            <w:r w:rsidRPr="00887320">
              <w:rPr>
                <w:sz w:val="24"/>
                <w:szCs w:val="24"/>
              </w:rPr>
              <w:t>;</w:t>
            </w:r>
            <w:r w:rsidR="00A9057C" w:rsidRPr="00887320">
              <w:rPr>
                <w:sz w:val="24"/>
                <w:szCs w:val="24"/>
              </w:rPr>
              <w:t xml:space="preserve"> 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4</w:t>
            </w:r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ресми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тіркеу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куәлігі</w:t>
            </w:r>
            <w:proofErr w:type="spellEnd"/>
            <w:r w:rsidRPr="00887320">
              <w:rPr>
                <w:sz w:val="24"/>
                <w:szCs w:val="24"/>
              </w:rPr>
              <w:t xml:space="preserve"> (</w:t>
            </w:r>
            <w:proofErr w:type="spellStart"/>
            <w:r w:rsidRPr="00887320">
              <w:rPr>
                <w:sz w:val="24"/>
                <w:szCs w:val="24"/>
              </w:rPr>
              <w:t>ғылыми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нәтижеге</w:t>
            </w:r>
            <w:proofErr w:type="spellEnd"/>
            <w:r w:rsidRPr="00887320">
              <w:rPr>
                <w:sz w:val="24"/>
                <w:szCs w:val="24"/>
              </w:rPr>
              <w:t xml:space="preserve">); </w:t>
            </w:r>
            <w:r w:rsidRPr="00887320">
              <w:rPr>
                <w:rStyle w:val="a7"/>
                <w:b w:val="0"/>
                <w:bCs w:val="0"/>
                <w:sz w:val="24"/>
                <w:szCs w:val="24"/>
              </w:rPr>
              <w:t>4</w:t>
            </w:r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ғылыми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туындыға</w:t>
            </w:r>
            <w:proofErr w:type="spellEnd"/>
            <w:r w:rsidRPr="00887320">
              <w:rPr>
                <w:sz w:val="24"/>
                <w:szCs w:val="24"/>
              </w:rPr>
              <w:t xml:space="preserve"> ҚР </w:t>
            </w:r>
            <w:proofErr w:type="spellStart"/>
            <w:r w:rsidRPr="00887320">
              <w:rPr>
                <w:sz w:val="24"/>
                <w:szCs w:val="24"/>
              </w:rPr>
              <w:t>Әділет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министрлігінің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авторлық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құқық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туралы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куәлігі</w:t>
            </w:r>
            <w:proofErr w:type="spellEnd"/>
            <w:r w:rsidR="00C731D0" w:rsidRPr="00887320">
              <w:rPr>
                <w:sz w:val="24"/>
                <w:szCs w:val="24"/>
              </w:rPr>
              <w:t>.</w:t>
            </w:r>
          </w:p>
        </w:tc>
      </w:tr>
      <w:tr w:rsidR="002D03D0" w:rsidRPr="00887320" w14:paraId="79ABB17A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4408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BF9F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Соңғы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жылда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басылған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монографиялар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оқулықтар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жеке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жазылған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оқу-әдістемелік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құралдар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1300" w14:textId="2A01F8C8" w:rsidR="008005AD" w:rsidRPr="00887320" w:rsidRDefault="00BF637F" w:rsidP="00BF637F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Монография – 1 </w:t>
            </w:r>
          </w:p>
        </w:tc>
      </w:tr>
      <w:tr w:rsidR="00637A35" w:rsidRPr="00887320" w14:paraId="5DFD3278" w14:textId="77777777" w:rsidTr="00AF2DC2">
        <w:trPr>
          <w:trHeight w:val="1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844A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E52B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басшылығымен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диссертация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бар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тұлғалар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A3FB" w14:textId="0B6A1644" w:rsidR="00754061" w:rsidRPr="00887320" w:rsidRDefault="00590B78" w:rsidP="00E9701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87320">
              <w:rPr>
                <w:rFonts w:cs="Times New Roman"/>
                <w:sz w:val="24"/>
                <w:szCs w:val="24"/>
              </w:rPr>
              <w:t>-</w:t>
            </w:r>
          </w:p>
          <w:p w14:paraId="464B9E1A" w14:textId="26FA3BE8" w:rsidR="00911797" w:rsidRPr="00887320" w:rsidRDefault="00911797" w:rsidP="00E9701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2D03D0" w:rsidRPr="00887320" w14:paraId="6A342F3D" w14:textId="77777777" w:rsidTr="00AF2D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1C6E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84F3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21B6" w14:textId="630E149F" w:rsidR="008005AD" w:rsidRPr="00887320" w:rsidRDefault="00E97014" w:rsidP="00E970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</w:tr>
      <w:tr w:rsidR="002D03D0" w:rsidRPr="00887320" w14:paraId="2EF6ABA0" w14:textId="77777777" w:rsidTr="00AF2DC2">
        <w:trPr>
          <w:trHeight w:val="1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151E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178F" w14:textId="77777777" w:rsidR="008005AD" w:rsidRPr="00887320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жетекшілігімен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даярланған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Дүниежүзілік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универсиадалардың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Азия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чемпионаттарының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Азия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Еуропа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әлем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Олимпиада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жүлдегерлері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A5F0" w14:textId="00FEE6B9" w:rsidR="008005AD" w:rsidRPr="00887320" w:rsidRDefault="00E97014" w:rsidP="00E97014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</w:tr>
      <w:tr w:rsidR="00637A35" w:rsidRPr="00887320" w14:paraId="0E8D5149" w14:textId="77777777" w:rsidTr="00AF2DC2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DEE2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620F" w14:textId="77777777" w:rsidR="008005AD" w:rsidRPr="00887320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Қосымша</w:t>
            </w:r>
            <w:proofErr w:type="spellEnd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8732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ақпарат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F25C" w14:textId="77777777" w:rsidR="00F13771" w:rsidRPr="00887320" w:rsidRDefault="00F13771" w:rsidP="00B371B7">
            <w:pPr>
              <w:pStyle w:val="a8"/>
              <w:rPr>
                <w:sz w:val="24"/>
                <w:szCs w:val="24"/>
              </w:rPr>
            </w:pPr>
            <w:r w:rsidRPr="00887320">
              <w:rPr>
                <w:sz w:val="24"/>
                <w:szCs w:val="24"/>
              </w:rPr>
              <w:t xml:space="preserve">2018–2020 </w:t>
            </w:r>
            <w:proofErr w:type="spellStart"/>
            <w:r w:rsidRPr="00887320">
              <w:rPr>
                <w:sz w:val="24"/>
                <w:szCs w:val="24"/>
              </w:rPr>
              <w:t>жылдар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аралығында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Қазақстан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Республикасы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Білім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және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ғылым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министрлігінің</w:t>
            </w:r>
            <w:proofErr w:type="spellEnd"/>
            <w:r w:rsidRPr="00887320">
              <w:rPr>
                <w:sz w:val="24"/>
                <w:szCs w:val="24"/>
              </w:rPr>
              <w:t xml:space="preserve"> 217-бюджеттік </w:t>
            </w:r>
            <w:proofErr w:type="spellStart"/>
            <w:r w:rsidRPr="00887320">
              <w:rPr>
                <w:sz w:val="24"/>
                <w:szCs w:val="24"/>
              </w:rPr>
              <w:t>бағдарламасы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бойынша</w:t>
            </w:r>
            <w:proofErr w:type="spellEnd"/>
            <w:r w:rsidRPr="00887320">
              <w:rPr>
                <w:sz w:val="24"/>
                <w:szCs w:val="24"/>
              </w:rPr>
              <w:t xml:space="preserve"> 2018–2020 </w:t>
            </w:r>
            <w:proofErr w:type="spellStart"/>
            <w:r w:rsidRPr="00887320">
              <w:rPr>
                <w:sz w:val="24"/>
                <w:szCs w:val="24"/>
              </w:rPr>
              <w:t>жылдарға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арналған</w:t>
            </w:r>
            <w:proofErr w:type="spellEnd"/>
            <w:r w:rsidRPr="00887320">
              <w:rPr>
                <w:sz w:val="24"/>
                <w:szCs w:val="24"/>
              </w:rPr>
              <w:t xml:space="preserve"> «Каспий </w:t>
            </w:r>
            <w:proofErr w:type="spellStart"/>
            <w:r w:rsidRPr="00887320">
              <w:rPr>
                <w:sz w:val="24"/>
                <w:szCs w:val="24"/>
              </w:rPr>
              <w:t>теңізінің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солтүстік-шығыс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бөлігінің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шельфтік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аймақтарында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анизакидоздың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табиғи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ошақтылығын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және</w:t>
            </w:r>
            <w:proofErr w:type="spellEnd"/>
            <w:r w:rsidRPr="00887320">
              <w:rPr>
                <w:sz w:val="24"/>
                <w:szCs w:val="24"/>
              </w:rPr>
              <w:t xml:space="preserve"> эпизоотия </w:t>
            </w:r>
            <w:proofErr w:type="spellStart"/>
            <w:r w:rsidRPr="00887320">
              <w:rPr>
                <w:sz w:val="24"/>
                <w:szCs w:val="24"/>
              </w:rPr>
              <w:t>туындау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қауіптерін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бағалау</w:t>
            </w:r>
            <w:proofErr w:type="spellEnd"/>
            <w:r w:rsidRPr="00887320">
              <w:rPr>
                <w:sz w:val="24"/>
                <w:szCs w:val="24"/>
              </w:rPr>
              <w:t xml:space="preserve">» </w:t>
            </w:r>
            <w:proofErr w:type="spellStart"/>
            <w:r w:rsidRPr="00887320">
              <w:rPr>
                <w:sz w:val="24"/>
                <w:szCs w:val="24"/>
              </w:rPr>
              <w:t>атты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гранттық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жобаның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жетекшісі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болды</w:t>
            </w:r>
            <w:proofErr w:type="spellEnd"/>
            <w:r w:rsidRPr="00887320">
              <w:rPr>
                <w:sz w:val="24"/>
                <w:szCs w:val="24"/>
              </w:rPr>
              <w:t xml:space="preserve"> (ЖСН AR05131687).</w:t>
            </w:r>
          </w:p>
          <w:p w14:paraId="3896DC47" w14:textId="620E37EA" w:rsidR="00547091" w:rsidRPr="00887320" w:rsidRDefault="00F13771" w:rsidP="00B371B7">
            <w:pPr>
              <w:pStyle w:val="a8"/>
              <w:rPr>
                <w:sz w:val="24"/>
                <w:szCs w:val="24"/>
              </w:rPr>
            </w:pPr>
            <w:r w:rsidRPr="00887320">
              <w:rPr>
                <w:sz w:val="24"/>
                <w:szCs w:val="24"/>
              </w:rPr>
              <w:t xml:space="preserve">2020–2021 </w:t>
            </w:r>
            <w:proofErr w:type="spellStart"/>
            <w:r w:rsidRPr="00887320">
              <w:rPr>
                <w:sz w:val="24"/>
                <w:szCs w:val="24"/>
              </w:rPr>
              <w:t>жылдар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аралығында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Қазақстан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Республикасы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Білім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және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ғылым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министрлігінің</w:t>
            </w:r>
            <w:proofErr w:type="spellEnd"/>
            <w:r w:rsidRPr="00887320">
              <w:rPr>
                <w:sz w:val="24"/>
                <w:szCs w:val="24"/>
              </w:rPr>
              <w:t xml:space="preserve"> 217-бюджеттік </w:t>
            </w:r>
            <w:proofErr w:type="spellStart"/>
            <w:r w:rsidRPr="00887320">
              <w:rPr>
                <w:sz w:val="24"/>
                <w:szCs w:val="24"/>
              </w:rPr>
              <w:t>бағдарламасы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бойынша</w:t>
            </w:r>
            <w:proofErr w:type="spellEnd"/>
            <w:r w:rsidRPr="00887320">
              <w:rPr>
                <w:sz w:val="24"/>
                <w:szCs w:val="24"/>
              </w:rPr>
              <w:t xml:space="preserve"> 2020–2021 </w:t>
            </w:r>
            <w:proofErr w:type="spellStart"/>
            <w:r w:rsidRPr="00887320">
              <w:rPr>
                <w:sz w:val="24"/>
                <w:szCs w:val="24"/>
              </w:rPr>
              <w:t>жылдарға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арналған</w:t>
            </w:r>
            <w:proofErr w:type="spellEnd"/>
            <w:r w:rsidRPr="00887320">
              <w:rPr>
                <w:sz w:val="24"/>
                <w:szCs w:val="24"/>
              </w:rPr>
              <w:t xml:space="preserve"> «</w:t>
            </w:r>
            <w:proofErr w:type="spellStart"/>
            <w:r w:rsidRPr="00887320">
              <w:rPr>
                <w:sz w:val="24"/>
                <w:szCs w:val="24"/>
              </w:rPr>
              <w:t>Өндірістік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маңызы</w:t>
            </w:r>
            <w:proofErr w:type="spellEnd"/>
            <w:r w:rsidRPr="00887320">
              <w:rPr>
                <w:sz w:val="24"/>
                <w:szCs w:val="24"/>
              </w:rPr>
              <w:t xml:space="preserve"> бар </w:t>
            </w:r>
            <w:proofErr w:type="spellStart"/>
            <w:r w:rsidRPr="00887320">
              <w:rPr>
                <w:sz w:val="24"/>
                <w:szCs w:val="24"/>
              </w:rPr>
              <w:t>Кіші</w:t>
            </w:r>
            <w:proofErr w:type="spellEnd"/>
            <w:r w:rsidRPr="00887320">
              <w:rPr>
                <w:sz w:val="24"/>
                <w:szCs w:val="24"/>
              </w:rPr>
              <w:t xml:space="preserve"> Арал </w:t>
            </w:r>
            <w:proofErr w:type="spellStart"/>
            <w:r w:rsidRPr="00887320">
              <w:rPr>
                <w:sz w:val="24"/>
                <w:szCs w:val="24"/>
              </w:rPr>
              <w:t>балығының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ихтиофаунасы</w:t>
            </w:r>
            <w:proofErr w:type="spellEnd"/>
            <w:r w:rsidRPr="00887320">
              <w:rPr>
                <w:sz w:val="24"/>
                <w:szCs w:val="24"/>
              </w:rPr>
              <w:t xml:space="preserve"> мен </w:t>
            </w:r>
            <w:proofErr w:type="spellStart"/>
            <w:r w:rsidRPr="00887320">
              <w:rPr>
                <w:sz w:val="24"/>
                <w:szCs w:val="24"/>
              </w:rPr>
              <w:t>паразитофаунасын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зерттеу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негізінде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эпизоотиялық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қолайлылықты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қамтамасыз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ету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бойынша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ұсынымдар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әзірлеу</w:t>
            </w:r>
            <w:proofErr w:type="spellEnd"/>
            <w:r w:rsidRPr="00887320">
              <w:rPr>
                <w:sz w:val="24"/>
                <w:szCs w:val="24"/>
              </w:rPr>
              <w:t xml:space="preserve">» </w:t>
            </w:r>
            <w:proofErr w:type="spellStart"/>
            <w:r w:rsidRPr="00887320">
              <w:rPr>
                <w:sz w:val="24"/>
                <w:szCs w:val="24"/>
              </w:rPr>
              <w:t>атты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гранттық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жобаның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жетекшісі</w:t>
            </w:r>
            <w:proofErr w:type="spellEnd"/>
            <w:r w:rsidRPr="00887320">
              <w:rPr>
                <w:sz w:val="24"/>
                <w:szCs w:val="24"/>
              </w:rPr>
              <w:t xml:space="preserve"> </w:t>
            </w:r>
            <w:proofErr w:type="spellStart"/>
            <w:r w:rsidRPr="00887320">
              <w:rPr>
                <w:sz w:val="24"/>
                <w:szCs w:val="24"/>
              </w:rPr>
              <w:t>болды</w:t>
            </w:r>
            <w:proofErr w:type="spellEnd"/>
            <w:r w:rsidRPr="00887320">
              <w:rPr>
                <w:sz w:val="24"/>
                <w:szCs w:val="24"/>
              </w:rPr>
              <w:t xml:space="preserve"> (ЖСН AP08955829).</w:t>
            </w:r>
          </w:p>
        </w:tc>
      </w:tr>
    </w:tbl>
    <w:p w14:paraId="5E74078E" w14:textId="5DEC2A5F" w:rsidR="008005AD" w:rsidRDefault="008005AD" w:rsidP="008005AD">
      <w:pPr>
        <w:spacing w:after="240" w:line="240" w:lineRule="auto"/>
        <w:ind w:firstLine="0"/>
        <w:jc w:val="left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48226AEF" w14:textId="77777777" w:rsidR="00887320" w:rsidRPr="00887320" w:rsidRDefault="00887320" w:rsidP="008005AD">
      <w:pPr>
        <w:spacing w:after="240" w:line="240" w:lineRule="auto"/>
        <w:ind w:firstLine="0"/>
        <w:jc w:val="left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5489EEB" w14:textId="36FCE35B" w:rsidR="00722D2A" w:rsidRPr="00887320" w:rsidRDefault="00DF1940" w:rsidP="0017637B">
      <w:pPr>
        <w:spacing w:line="240" w:lineRule="auto"/>
        <w:ind w:left="-284" w:firstLine="992"/>
        <w:jc w:val="left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87320">
        <w:rPr>
          <w:rFonts w:eastAsia="Times New Roman" w:cs="Times New Roman"/>
          <w:bCs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r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Қазақ</w:t>
      </w:r>
      <w:r w:rsidR="008005AD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E97014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ғылыми-зерттеу </w:t>
      </w:r>
      <w:r w:rsidR="008005AD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ветеринария</w:t>
      </w:r>
      <w:r w:rsidR="00722D2A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63A07EAF" w14:textId="77777777" w:rsidR="00722D2A" w:rsidRPr="00887320" w:rsidRDefault="00722D2A" w:rsidP="0017637B">
      <w:pPr>
        <w:spacing w:line="240" w:lineRule="auto"/>
        <w:ind w:left="-284" w:firstLine="992"/>
        <w:jc w:val="left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институты» ЖШС бас директоры, ветеринария</w:t>
      </w:r>
    </w:p>
    <w:p w14:paraId="47C640B6" w14:textId="2D40F644" w:rsidR="00722D2A" w:rsidRDefault="008005AD" w:rsidP="0017637B">
      <w:pPr>
        <w:spacing w:line="240" w:lineRule="auto"/>
        <w:ind w:left="-284" w:firstLine="992"/>
        <w:jc w:val="left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ғылымдарының кандидаты</w:t>
      </w:r>
      <w:r w:rsidR="00526A82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,</w:t>
      </w:r>
      <w:r w:rsid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профессор </w:t>
      </w:r>
      <w:r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     </w:t>
      </w:r>
      <w:r w:rsidR="00526A82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                    </w:t>
      </w:r>
      <w:r w:rsidR="00330AA8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526A82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           </w:t>
      </w:r>
      <w:r w:rsidR="00526A82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17637B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  </w:t>
      </w:r>
      <w:r w:rsidR="00526A82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 xml:space="preserve">     </w:t>
      </w:r>
      <w:r w:rsidR="00722D2A" w:rsidRPr="00887320"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t>М.М.Қасенов</w:t>
      </w:r>
    </w:p>
    <w:p w14:paraId="2A7FDE81" w14:textId="77777777" w:rsidR="00006018" w:rsidRDefault="00006018" w:rsidP="0017637B">
      <w:pPr>
        <w:spacing w:line="240" w:lineRule="auto"/>
        <w:ind w:left="-284" w:firstLine="992"/>
        <w:jc w:val="left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  <w:sectPr w:rsidR="00006018" w:rsidSect="00006018">
          <w:pgSz w:w="11906" w:h="16838"/>
          <w:pgMar w:top="1134" w:right="1701" w:bottom="1134" w:left="851" w:header="709" w:footer="709" w:gutter="0"/>
          <w:cols w:space="708"/>
          <w:docGrid w:linePitch="381"/>
        </w:sectPr>
      </w:pPr>
    </w:p>
    <w:p w14:paraId="654780AE" w14:textId="77777777" w:rsidR="00006018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Қазақстан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</w:p>
    <w:p w14:paraId="032078F8" w14:textId="77777777" w:rsidR="00006018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ғылым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</w:p>
    <w:p w14:paraId="0FCD68D6" w14:textId="77777777" w:rsidR="00006018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2011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31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наурыздағы</w:t>
      </w:r>
      <w:proofErr w:type="spellEnd"/>
    </w:p>
    <w:p w14:paraId="563B89B3" w14:textId="77777777" w:rsidR="00006018" w:rsidRPr="00C12226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№ 128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бекітілген</w:t>
      </w:r>
      <w:proofErr w:type="spellEnd"/>
    </w:p>
    <w:p w14:paraId="451E6C19" w14:textId="77777777" w:rsidR="00006018" w:rsidRPr="008350F1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Ғылыми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атақтар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</w:t>
      </w:r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spellStart"/>
      <w:r w:rsidRPr="008350F1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қауымдастырылған</w:t>
      </w:r>
      <w:proofErr w:type="spellEnd"/>
    </w:p>
    <w:p w14:paraId="3B25CD47" w14:textId="77777777" w:rsidR="00006018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350F1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профессор (доцент)</w:t>
      </w:r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</w:t>
      </w:r>
    </w:p>
    <w:p w14:paraId="34410099" w14:textId="77777777" w:rsidR="00006018" w:rsidRPr="00C12226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2-қосымша</w:t>
      </w:r>
    </w:p>
    <w:p w14:paraId="3CC0C553" w14:textId="77777777" w:rsidR="00006018" w:rsidRPr="00C12226" w:rsidRDefault="00006018" w:rsidP="00006018">
      <w:pPr>
        <w:spacing w:line="240" w:lineRule="auto"/>
        <w:ind w:left="10348" w:firstLine="0"/>
        <w:jc w:val="righ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Форма</w:t>
      </w:r>
    </w:p>
    <w:p w14:paraId="4A5ECF87" w14:textId="77777777" w:rsidR="00006018" w:rsidRPr="00C12226" w:rsidRDefault="00006018" w:rsidP="00006018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Халықаралық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рецензияланатын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басылымдағы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ж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арияланымдар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тізімі</w:t>
      </w:r>
      <w:proofErr w:type="spellEnd"/>
    </w:p>
    <w:p w14:paraId="324C47BC" w14:textId="77777777" w:rsidR="00006018" w:rsidRDefault="00006018" w:rsidP="00006018">
      <w:pPr>
        <w:spacing w:line="240" w:lineRule="auto"/>
        <w:ind w:firstLine="0"/>
        <w:jc w:val="left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Үміткердің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АЖТ</w:t>
      </w:r>
      <w:r w:rsidRPr="00C12226">
        <w:rPr>
          <w:rFonts w:eastAsia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>Абдибаева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Айгерим </w:t>
      </w:r>
      <w:proofErr w:type="spellStart"/>
      <w:r>
        <w:rPr>
          <w:rFonts w:eastAsia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>Алкеновна</w:t>
      </w:r>
      <w:proofErr w:type="spellEnd"/>
      <w:r>
        <w:rPr>
          <w:rFonts w:eastAsia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3368BB08" w14:textId="77777777" w:rsidR="00006018" w:rsidRDefault="00006018" w:rsidP="00006018">
      <w:pPr>
        <w:spacing w:line="240" w:lineRule="auto"/>
        <w:ind w:firstLine="0"/>
        <w:jc w:val="left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Автордың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идентификаторы (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болған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Pr="00C1222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):</w:t>
      </w:r>
    </w:p>
    <w:p w14:paraId="53DC0389" w14:textId="77777777" w:rsidR="00006018" w:rsidRPr="0017637B" w:rsidRDefault="00006018" w:rsidP="00006018">
      <w:pPr>
        <w:spacing w:line="240" w:lineRule="auto"/>
        <w:ind w:firstLine="0"/>
        <w:jc w:val="left"/>
        <w:rPr>
          <w:sz w:val="18"/>
          <w:szCs w:val="16"/>
          <w:lang w:val="en-US"/>
        </w:rPr>
      </w:pPr>
      <w:hyperlink r:id="rId5" w:tgtFrame="_blank" w:history="1">
        <w:r w:rsidRPr="0017637B">
          <w:rPr>
            <w:rStyle w:val="a4"/>
            <w:color w:val="auto"/>
            <w:sz w:val="20"/>
            <w:szCs w:val="16"/>
            <w:lang w:val="en-US"/>
          </w:rPr>
          <w:t>Scopus Author ID: 57194556327</w:t>
        </w:r>
      </w:hyperlink>
    </w:p>
    <w:p w14:paraId="3A80929C" w14:textId="77777777" w:rsidR="00006018" w:rsidRPr="0017637B" w:rsidRDefault="00006018" w:rsidP="00006018">
      <w:pPr>
        <w:spacing w:line="240" w:lineRule="auto"/>
        <w:ind w:firstLine="0"/>
        <w:rPr>
          <w:sz w:val="20"/>
          <w:szCs w:val="16"/>
          <w:lang w:val="en-US"/>
        </w:rPr>
      </w:pPr>
      <w:hyperlink r:id="rId6" w:tgtFrame="_blank" w:history="1">
        <w:proofErr w:type="spellStart"/>
        <w:r w:rsidRPr="0017637B">
          <w:rPr>
            <w:rStyle w:val="a4"/>
            <w:color w:val="auto"/>
            <w:sz w:val="20"/>
            <w:szCs w:val="16"/>
            <w:lang w:val="en-US"/>
          </w:rPr>
          <w:t>ResearcherID</w:t>
        </w:r>
        <w:proofErr w:type="spellEnd"/>
        <w:r w:rsidRPr="0017637B">
          <w:rPr>
            <w:rStyle w:val="a4"/>
            <w:color w:val="auto"/>
            <w:sz w:val="20"/>
            <w:szCs w:val="16"/>
            <w:lang w:val="en-US"/>
          </w:rPr>
          <w:t>: GXM-9741-2022</w:t>
        </w:r>
      </w:hyperlink>
    </w:p>
    <w:p w14:paraId="71853D77" w14:textId="77777777" w:rsidR="00006018" w:rsidRPr="0017637B" w:rsidRDefault="00006018" w:rsidP="00006018">
      <w:pPr>
        <w:spacing w:line="240" w:lineRule="auto"/>
        <w:ind w:firstLine="0"/>
        <w:jc w:val="left"/>
        <w:rPr>
          <w:sz w:val="20"/>
          <w:szCs w:val="16"/>
          <w:lang w:val="en-US"/>
        </w:rPr>
      </w:pPr>
      <w:r w:rsidRPr="00953AF4">
        <w:rPr>
          <w:rStyle w:val="a7"/>
          <w:sz w:val="20"/>
          <w:szCs w:val="16"/>
          <w:shd w:val="clear" w:color="auto" w:fill="FFFFFF"/>
          <w:lang w:val="en-US"/>
        </w:rPr>
        <w:t>ORCID ID:</w:t>
      </w:r>
      <w:r w:rsidRPr="0017637B">
        <w:rPr>
          <w:rStyle w:val="a7"/>
          <w:sz w:val="20"/>
          <w:szCs w:val="16"/>
          <w:shd w:val="clear" w:color="auto" w:fill="FFFFFF"/>
          <w:lang w:val="en-US"/>
        </w:rPr>
        <w:t> </w:t>
      </w:r>
      <w:hyperlink r:id="rId7" w:history="1">
        <w:r w:rsidRPr="0017637B">
          <w:rPr>
            <w:rStyle w:val="a4"/>
            <w:color w:val="auto"/>
            <w:sz w:val="20"/>
            <w:szCs w:val="16"/>
            <w:lang w:val="en-US"/>
          </w:rPr>
          <w:t>https://orcid.org/0000-0002-4442-1224</w:t>
        </w:r>
      </w:hyperlink>
    </w:p>
    <w:p w14:paraId="1F93F36C" w14:textId="77777777" w:rsidR="00006018" w:rsidRPr="00063DB8" w:rsidRDefault="00006018" w:rsidP="00006018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val="en-US" w:eastAsia="ru-RU"/>
          <w14:ligatures w14:val="none"/>
        </w:rPr>
      </w:pPr>
    </w:p>
    <w:tbl>
      <w:tblPr>
        <w:tblW w:w="148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443"/>
        <w:gridCol w:w="1122"/>
        <w:gridCol w:w="2989"/>
        <w:gridCol w:w="1830"/>
        <w:gridCol w:w="1713"/>
        <w:gridCol w:w="1701"/>
        <w:gridCol w:w="2061"/>
        <w:gridCol w:w="1417"/>
      </w:tblGrid>
      <w:tr w:rsidR="00006018" w:rsidRPr="00C12226" w14:paraId="218C5CDB" w14:textId="77777777" w:rsidTr="00DA0C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2D03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203550987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р/н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771A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DDF7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т.б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0514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9A85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импакт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-факторы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BA61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Сайенс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Коллекшн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01D2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Скопус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7C08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EEDC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bookmarkEnd w:id="0"/>
      <w:tr w:rsidR="00006018" w:rsidRPr="00C12226" w14:paraId="01803328" w14:textId="77777777" w:rsidTr="00DA0C6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0125" w14:textId="77777777" w:rsidR="00006018" w:rsidRPr="00C1222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BC23" w14:textId="77777777" w:rsidR="00006018" w:rsidRPr="00AF2BE7" w:rsidRDefault="00006018" w:rsidP="00DA0C6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  <w:lang w:val="en-US"/>
              </w:rPr>
            </w:pPr>
            <w:r w:rsidRPr="00AF2BE7">
              <w:rPr>
                <w:sz w:val="20"/>
                <w:szCs w:val="20"/>
                <w:lang w:val="kk-KZ"/>
              </w:rPr>
              <w:t xml:space="preserve">Parasites of farmed marals in Kazakhstan </w:t>
            </w:r>
          </w:p>
          <w:p w14:paraId="7741606E" w14:textId="77777777" w:rsidR="00006018" w:rsidRPr="00AF2BE7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545F" w14:textId="77777777" w:rsidR="00006018" w:rsidRPr="00AF2BE7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F2BE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9674" w14:textId="77777777" w:rsidR="00006018" w:rsidRPr="00887320" w:rsidRDefault="00006018" w:rsidP="00DA0C6D">
            <w:pPr>
              <w:pStyle w:val="a8"/>
              <w:ind w:firstLine="0"/>
              <w:rPr>
                <w:rFonts w:eastAsia="Times New Roman" w:cs="Times New Roman"/>
                <w:bCs/>
                <w:i/>
                <w:i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887320">
              <w:rPr>
                <w:rStyle w:val="a9"/>
                <w:sz w:val="20"/>
                <w:szCs w:val="20"/>
                <w:lang w:val="en-US"/>
              </w:rPr>
              <w:t>Small Ruminant Research.-2017.-Т. 153.-P.142-145</w:t>
            </w:r>
            <w:r w:rsidRPr="0088732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hyperlink r:id="rId8" w:tgtFrame="_blank" w:tooltip="Persistent link using digital object identifier" w:history="1">
              <w:r w:rsidRPr="00887320">
                <w:rPr>
                  <w:rStyle w:val="anchor-text"/>
                  <w:rFonts w:cs="Times New Roman"/>
                  <w:sz w:val="20"/>
                  <w:szCs w:val="20"/>
                  <w:lang w:val="en-US"/>
                </w:rPr>
                <w:t>https://doi.org/10.1016/j.smallrumres.2017.06.011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C718" w14:textId="77777777" w:rsidR="00006018" w:rsidRPr="00E935AC" w:rsidRDefault="00006018" w:rsidP="00DA0C6D">
            <w:pPr>
              <w:pStyle w:val="a8"/>
              <w:ind w:firstLine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  <w:r w:rsidRPr="004D49D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Animal Science and Zoology </w:t>
            </w:r>
            <w:r w:rsidRPr="004D49DC">
              <w:rPr>
                <w:bCs/>
                <w:sz w:val="20"/>
                <w:szCs w:val="20"/>
                <w:lang w:val="en-US"/>
              </w:rPr>
              <w:t xml:space="preserve">Impact factor - </w:t>
            </w:r>
            <w:r w:rsidRPr="0017637B">
              <w:rPr>
                <w:rStyle w:val="a7"/>
                <w:sz w:val="20"/>
                <w:szCs w:val="20"/>
                <w:lang w:val="en-US"/>
              </w:rPr>
              <w:t>0,974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AD38" w14:textId="77777777" w:rsidR="00006018" w:rsidRPr="00AF2BE7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  <w:r w:rsidRPr="005E16C2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44D1" w14:textId="77777777" w:rsidR="00006018" w:rsidRPr="00C83F1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  <w:r w:rsidRPr="00C83F15">
              <w:rPr>
                <w:bCs/>
                <w:sz w:val="20"/>
                <w:szCs w:val="20"/>
                <w:lang w:val="en-US"/>
              </w:rPr>
              <w:t>WOS, 7</w:t>
            </w: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83F15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C83F15">
              <w:rPr>
                <w:bCs/>
                <w:sz w:val="20"/>
                <w:szCs w:val="20"/>
              </w:rPr>
              <w:t xml:space="preserve"> в </w:t>
            </w:r>
            <w:r w:rsidRPr="00C83F15">
              <w:rPr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C8FC" w14:textId="77777777" w:rsidR="00006018" w:rsidRPr="00AF2BE7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F2BE7">
              <w:rPr>
                <w:sz w:val="20"/>
                <w:szCs w:val="20"/>
                <w:lang w:val="kk-KZ"/>
              </w:rPr>
              <w:t xml:space="preserve">Abdybekova A.M.,  Sultanov A. A., Dzhusupbekova N.M., </w:t>
            </w:r>
            <w:r w:rsidRPr="004D49DC">
              <w:rPr>
                <w:b/>
                <w:bCs/>
                <w:sz w:val="20"/>
                <w:szCs w:val="20"/>
                <w:u w:val="single"/>
                <w:lang w:val="kk-KZ"/>
              </w:rPr>
              <w:t>Abdibayeva A.A.,</w:t>
            </w:r>
            <w:r w:rsidRPr="00AF2BE7">
              <w:rPr>
                <w:sz w:val="20"/>
                <w:szCs w:val="20"/>
                <w:lang w:val="kk-KZ"/>
              </w:rPr>
              <w:t xml:space="preserve"> Zhaksylykova A.A., Kerimbaeva R.A., Akhmetova G.D., Torgerson P.R.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5B30" w14:textId="77777777" w:rsidR="00006018" w:rsidRPr="00AF2BE7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F2BE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тең</w:t>
            </w:r>
            <w:r w:rsidRPr="00AF2BE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</w:tbl>
    <w:p w14:paraId="2E373C9B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81CCD32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3F8AFB3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  Абдибаева А.А.</w:t>
      </w:r>
    </w:p>
    <w:p w14:paraId="16792E86" w14:textId="77777777" w:rsidR="00006018" w:rsidRPr="00762F50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1FA8742" w14:textId="77777777" w:rsidR="00006018" w:rsidRDefault="00006018" w:rsidP="00006018">
      <w:pP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лым хатшы                                                                        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 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tbl>
      <w:tblPr>
        <w:tblW w:w="14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571"/>
        <w:gridCol w:w="1122"/>
        <w:gridCol w:w="2989"/>
        <w:gridCol w:w="1830"/>
        <w:gridCol w:w="1713"/>
        <w:gridCol w:w="1701"/>
        <w:gridCol w:w="1888"/>
        <w:gridCol w:w="1337"/>
      </w:tblGrid>
      <w:tr w:rsidR="00006018" w:rsidRPr="00C12226" w14:paraId="2ED7B67B" w14:textId="77777777" w:rsidTr="00DA0C6D">
        <w:trPr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D67D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63F5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9314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67BE" w14:textId="77777777" w:rsidR="00006018" w:rsidRPr="00A14D05" w:rsidRDefault="00006018" w:rsidP="00DA0C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B911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импакт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-факторы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A13B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Сайенс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Коллекшн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4F64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Скопус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8C04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4360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006018" w:rsidRPr="00C12226" w14:paraId="1F3ADC24" w14:textId="77777777" w:rsidTr="00DA0C6D">
        <w:trPr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6939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4D0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6FB1" w14:textId="77777777" w:rsidR="00006018" w:rsidRPr="00AF2BE7" w:rsidRDefault="00006018" w:rsidP="00DA0C6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  <w:lang w:val="kk-KZ"/>
              </w:rPr>
            </w:pPr>
            <w:r w:rsidRPr="00AF2BE7">
              <w:rPr>
                <w:sz w:val="20"/>
                <w:szCs w:val="20"/>
                <w:lang w:val="en-US"/>
              </w:rPr>
              <w:t xml:space="preserve">Genotypes of Echinococcus isolated from domestic livestock in Kazakhstan </w:t>
            </w:r>
            <w:r w:rsidRPr="00AF2BE7">
              <w:rPr>
                <w:sz w:val="20"/>
                <w:szCs w:val="20"/>
                <w:lang w:val="kk-KZ"/>
              </w:rPr>
              <w:t xml:space="preserve"> </w:t>
            </w:r>
          </w:p>
          <w:p w14:paraId="6836DE26" w14:textId="77777777" w:rsidR="00006018" w:rsidRPr="00AF2BE7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3398" w14:textId="77777777" w:rsidR="00006018" w:rsidRPr="00AF2BE7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AF2BE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1541" w14:textId="77777777" w:rsidR="00006018" w:rsidRPr="003559EC" w:rsidRDefault="00006018" w:rsidP="00DA0C6D">
            <w:pPr>
              <w:pStyle w:val="a8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3559EC">
              <w:rPr>
                <w:rFonts w:cs="Times New Roman"/>
                <w:sz w:val="20"/>
                <w:szCs w:val="20"/>
                <w:lang w:val="en-US"/>
              </w:rPr>
              <w:t>Journal of Helminthology, 2019.- P.1-3 DOI: </w:t>
            </w:r>
            <w:hyperlink r:id="rId9" w:tgtFrame="_blank" w:history="1">
              <w:r w:rsidRPr="003559EC">
                <w:rPr>
                  <w:rStyle w:val="text"/>
                  <w:rFonts w:cs="Times New Roman"/>
                  <w:sz w:val="20"/>
                  <w:szCs w:val="20"/>
                  <w:lang w:val="en-US"/>
                </w:rPr>
                <w:t>https://doi.org/10.1017/S0022149X19000634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1995" w14:textId="77777777" w:rsidR="00006018" w:rsidRPr="00F24B19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  <w:r w:rsidRPr="00F24B19">
              <w:rPr>
                <w:rStyle w:val="relative"/>
                <w:sz w:val="20"/>
                <w:szCs w:val="20"/>
                <w:lang w:val="en-US"/>
              </w:rPr>
              <w:t xml:space="preserve">Parasitology/Zoology, </w:t>
            </w:r>
            <w:r w:rsidRPr="00F24B19">
              <w:rPr>
                <w:sz w:val="20"/>
                <w:szCs w:val="20"/>
                <w:lang w:val="en-US"/>
              </w:rPr>
              <w:t>Impact factor</w:t>
            </w:r>
            <w:r w:rsidRPr="00F24B19">
              <w:rPr>
                <w:rStyle w:val="a7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7"/>
                <w:sz w:val="20"/>
                <w:szCs w:val="20"/>
                <w:lang w:val="en-US"/>
              </w:rPr>
              <w:t xml:space="preserve">- </w:t>
            </w:r>
            <w:r w:rsidRPr="0017637B">
              <w:rPr>
                <w:rStyle w:val="a7"/>
                <w:sz w:val="20"/>
                <w:szCs w:val="20"/>
                <w:lang w:val="en-US"/>
              </w:rPr>
              <w:t>1.540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4118" w14:textId="77777777" w:rsidR="00006018" w:rsidRPr="005E16C2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AF2BE7">
              <w:rPr>
                <w:sz w:val="20"/>
                <w:szCs w:val="20"/>
                <w:lang w:val="en-US"/>
              </w:rPr>
              <w:t>Q</w:t>
            </w:r>
            <w:r w:rsidRPr="005E16C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1900" w14:textId="77777777" w:rsidR="00006018" w:rsidRPr="005E16C2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AF2BE7">
              <w:rPr>
                <w:sz w:val="20"/>
                <w:szCs w:val="20"/>
                <w:lang w:val="en-US"/>
              </w:rPr>
              <w:t>WoS</w:t>
            </w:r>
            <w:proofErr w:type="spellEnd"/>
            <w:r w:rsidRPr="005E16C2">
              <w:rPr>
                <w:sz w:val="20"/>
                <w:szCs w:val="20"/>
              </w:rPr>
              <w:t xml:space="preserve">, 57 </w:t>
            </w:r>
            <w:proofErr w:type="spellStart"/>
            <w:r w:rsidRPr="00AF2BE7">
              <w:rPr>
                <w:sz w:val="20"/>
                <w:szCs w:val="20"/>
              </w:rPr>
              <w:t>процентиль</w:t>
            </w:r>
            <w:proofErr w:type="spellEnd"/>
            <w:r w:rsidRPr="005E16C2">
              <w:rPr>
                <w:sz w:val="20"/>
                <w:szCs w:val="20"/>
              </w:rPr>
              <w:t xml:space="preserve"> </w:t>
            </w:r>
            <w:r w:rsidRPr="00AF2BE7">
              <w:rPr>
                <w:sz w:val="20"/>
                <w:szCs w:val="20"/>
              </w:rPr>
              <w:t>в</w:t>
            </w:r>
            <w:r w:rsidRPr="005E16C2">
              <w:rPr>
                <w:sz w:val="20"/>
                <w:szCs w:val="20"/>
              </w:rPr>
              <w:t xml:space="preserve"> </w:t>
            </w:r>
            <w:r w:rsidRPr="00AF2BE7">
              <w:rPr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E267" w14:textId="77777777" w:rsidR="00006018" w:rsidRPr="00AF2BE7" w:rsidRDefault="00006018" w:rsidP="00DA0C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BE7">
              <w:rPr>
                <w:sz w:val="20"/>
                <w:szCs w:val="20"/>
                <w:lang w:val="kk-KZ"/>
              </w:rPr>
              <w:t>Abdybekova A.M.,</w:t>
            </w:r>
          </w:p>
          <w:p w14:paraId="65F2553E" w14:textId="77777777" w:rsidR="00006018" w:rsidRPr="00AF2BE7" w:rsidRDefault="00006018" w:rsidP="00DA0C6D">
            <w:pPr>
              <w:spacing w:line="240" w:lineRule="auto"/>
              <w:ind w:firstLine="0"/>
              <w:rPr>
                <w:sz w:val="20"/>
                <w:szCs w:val="20"/>
                <w:lang w:val="kk-KZ"/>
              </w:rPr>
            </w:pPr>
            <w:proofErr w:type="spellStart"/>
            <w:r w:rsidRPr="00AF2BE7">
              <w:rPr>
                <w:sz w:val="20"/>
                <w:szCs w:val="20"/>
                <w:lang w:val="en-US"/>
              </w:rPr>
              <w:t>Zhuangzhi</w:t>
            </w:r>
            <w:proofErr w:type="spellEnd"/>
            <w:r w:rsidRPr="00AF2BE7">
              <w:rPr>
                <w:sz w:val="20"/>
                <w:szCs w:val="20"/>
              </w:rPr>
              <w:t xml:space="preserve"> </w:t>
            </w:r>
            <w:r w:rsidRPr="00AF2BE7">
              <w:rPr>
                <w:sz w:val="20"/>
                <w:szCs w:val="20"/>
                <w:lang w:val="en-US"/>
              </w:rPr>
              <w:t>Zhang</w:t>
            </w:r>
            <w:r w:rsidRPr="00AF2BE7">
              <w:rPr>
                <w:sz w:val="20"/>
                <w:szCs w:val="20"/>
              </w:rPr>
              <w:t xml:space="preserve"> </w:t>
            </w:r>
            <w:r w:rsidRPr="00AF2BE7">
              <w:rPr>
                <w:sz w:val="20"/>
                <w:szCs w:val="20"/>
                <w:lang w:val="kk-KZ"/>
              </w:rPr>
              <w:t xml:space="preserve"> Sultanov A. A.,  </w:t>
            </w:r>
            <w:r w:rsidRPr="004D49DC">
              <w:rPr>
                <w:b/>
                <w:bCs/>
                <w:sz w:val="20"/>
                <w:szCs w:val="20"/>
                <w:u w:val="single"/>
                <w:lang w:val="kk-KZ"/>
              </w:rPr>
              <w:t>Abdibayeva A.A.,</w:t>
            </w:r>
            <w:r w:rsidRPr="00AF2BE7">
              <w:rPr>
                <w:sz w:val="20"/>
                <w:szCs w:val="20"/>
                <w:lang w:val="kk-KZ"/>
              </w:rPr>
              <w:t xml:space="preserve"> Zhaksylykova A.A.,</w:t>
            </w:r>
            <w:r w:rsidRPr="00AF2BE7">
              <w:rPr>
                <w:sz w:val="20"/>
                <w:szCs w:val="20"/>
              </w:rPr>
              <w:t xml:space="preserve"> </w:t>
            </w:r>
            <w:proofErr w:type="spellStart"/>
            <w:r w:rsidRPr="00AF2BE7">
              <w:rPr>
                <w:sz w:val="20"/>
                <w:szCs w:val="20"/>
                <w:lang w:val="en-US"/>
              </w:rPr>
              <w:t>Junisbayeva</w:t>
            </w:r>
            <w:proofErr w:type="spellEnd"/>
            <w:r w:rsidRPr="00AF2BE7">
              <w:rPr>
                <w:sz w:val="20"/>
                <w:szCs w:val="20"/>
              </w:rPr>
              <w:t xml:space="preserve"> </w:t>
            </w:r>
            <w:r w:rsidRPr="00AF2BE7">
              <w:rPr>
                <w:sz w:val="20"/>
                <w:szCs w:val="20"/>
                <w:lang w:val="en-US"/>
              </w:rPr>
              <w:t>S</w:t>
            </w:r>
            <w:r w:rsidRPr="00AF2BE7">
              <w:rPr>
                <w:sz w:val="20"/>
                <w:szCs w:val="20"/>
              </w:rPr>
              <w:t xml:space="preserve">., </w:t>
            </w:r>
            <w:r w:rsidRPr="00AF2BE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F2BE7">
              <w:rPr>
                <w:sz w:val="20"/>
                <w:szCs w:val="20"/>
                <w:lang w:val="en-US"/>
              </w:rPr>
              <w:t>Aubakirov</w:t>
            </w:r>
            <w:proofErr w:type="spellEnd"/>
            <w:r w:rsidRPr="00AF2BE7">
              <w:rPr>
                <w:sz w:val="20"/>
                <w:szCs w:val="20"/>
              </w:rPr>
              <w:t xml:space="preserve"> </w:t>
            </w:r>
            <w:r w:rsidRPr="00AF2BE7">
              <w:rPr>
                <w:sz w:val="20"/>
                <w:szCs w:val="20"/>
                <w:lang w:val="en-US"/>
              </w:rPr>
              <w:t>M</w:t>
            </w:r>
            <w:r w:rsidRPr="00AF2BE7">
              <w:rPr>
                <w:sz w:val="20"/>
                <w:szCs w:val="20"/>
              </w:rPr>
              <w:t xml:space="preserve">., </w:t>
            </w:r>
            <w:r w:rsidRPr="00AF2BE7">
              <w:rPr>
                <w:sz w:val="20"/>
                <w:szCs w:val="20"/>
                <w:lang w:val="kk-KZ"/>
              </w:rPr>
              <w:t>Akhmetova G.D., Torgerson P.R.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24D6" w14:textId="77777777" w:rsidR="00006018" w:rsidRPr="00AF2BE7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AF2BE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</w:p>
        </w:tc>
      </w:tr>
      <w:tr w:rsidR="00006018" w:rsidRPr="00C12226" w14:paraId="50545161" w14:textId="77777777" w:rsidTr="00DA0C6D">
        <w:trPr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25F9" w14:textId="77777777" w:rsidR="00006018" w:rsidRPr="00402A5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9394" w14:textId="77777777" w:rsidR="00006018" w:rsidRPr="00AF2BE7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F2BE7">
              <w:rPr>
                <w:sz w:val="20"/>
                <w:szCs w:val="20"/>
                <w:lang w:val="en-US"/>
              </w:rPr>
              <w:t>Helminth Parasites of Fish of the Kazakhstan Sector of the Caspian Sea and Associated Drainage Basin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719B" w14:textId="77777777" w:rsidR="00006018" w:rsidRPr="00AF2BE7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AF2BE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FCCE" w14:textId="77777777" w:rsidR="00006018" w:rsidRPr="00AF2BE7" w:rsidRDefault="00006018" w:rsidP="00DA0C6D">
            <w:pPr>
              <w:spacing w:line="240" w:lineRule="auto"/>
              <w:ind w:firstLine="0"/>
              <w:rPr>
                <w:sz w:val="20"/>
                <w:szCs w:val="20"/>
                <w:lang w:val="kk-KZ"/>
              </w:rPr>
            </w:pPr>
            <w:proofErr w:type="spellStart"/>
            <w:r w:rsidRPr="00AF2BE7">
              <w:rPr>
                <w:sz w:val="20"/>
                <w:szCs w:val="20"/>
                <w:lang w:val="en-US"/>
              </w:rPr>
              <w:t>Helminthologia</w:t>
            </w:r>
            <w:proofErr w:type="spellEnd"/>
            <w:r w:rsidRPr="00AF2BE7">
              <w:rPr>
                <w:sz w:val="20"/>
                <w:szCs w:val="20"/>
                <w:lang w:val="en-US"/>
              </w:rPr>
              <w:t>, 2020, 5</w:t>
            </w:r>
            <w:r w:rsidRPr="006E7121">
              <w:rPr>
                <w:sz w:val="20"/>
                <w:szCs w:val="20"/>
                <w:lang w:val="en-US"/>
              </w:rPr>
              <w:t>2</w:t>
            </w:r>
            <w:r w:rsidRPr="00AF2BE7">
              <w:rPr>
                <w:sz w:val="20"/>
                <w:szCs w:val="20"/>
                <w:lang w:val="en-US"/>
              </w:rPr>
              <w:t xml:space="preserve">, 3.- </w:t>
            </w:r>
            <w:r w:rsidRPr="00AF2BE7">
              <w:rPr>
                <w:sz w:val="20"/>
                <w:szCs w:val="20"/>
              </w:rPr>
              <w:t>Р</w:t>
            </w:r>
            <w:r w:rsidRPr="00AF2BE7">
              <w:rPr>
                <w:sz w:val="20"/>
                <w:szCs w:val="20"/>
                <w:lang w:val="en-US"/>
              </w:rPr>
              <w:t>.241-251</w:t>
            </w:r>
            <w:r w:rsidRPr="005E16C2">
              <w:rPr>
                <w:sz w:val="20"/>
                <w:szCs w:val="20"/>
                <w:lang w:val="en-US"/>
              </w:rPr>
              <w:t xml:space="preserve"> </w:t>
            </w:r>
          </w:p>
          <w:p w14:paraId="62005F33" w14:textId="77777777" w:rsidR="00006018" w:rsidRPr="00A7556C" w:rsidRDefault="00006018" w:rsidP="00DA0C6D">
            <w:pPr>
              <w:pStyle w:val="a8"/>
              <w:ind w:firstLine="0"/>
              <w:rPr>
                <w:rFonts w:eastAsia="Times New Roman" w:cs="Times New Roman"/>
                <w:i/>
                <w:iCs/>
                <w:sz w:val="20"/>
                <w:szCs w:val="20"/>
                <w:lang w:val="kk-KZ"/>
              </w:rPr>
            </w:pPr>
            <w:r w:rsidRPr="003559EC">
              <w:rPr>
                <w:rFonts w:cs="Times New Roman"/>
                <w:color w:val="1B1B1B"/>
                <w:sz w:val="20"/>
                <w:szCs w:val="20"/>
                <w:shd w:val="clear" w:color="auto" w:fill="FFFFFF"/>
                <w:lang w:val="en-US"/>
              </w:rPr>
              <w:t>https://doi.org/10.2478/helm-2020-0030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04BD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F24B19">
              <w:rPr>
                <w:sz w:val="20"/>
                <w:szCs w:val="20"/>
                <w:lang w:val="en-US"/>
              </w:rPr>
              <w:t xml:space="preserve">Parasitology/Zoology, </w:t>
            </w:r>
            <w:r w:rsidRPr="00F24B19">
              <w:rPr>
                <w:bCs/>
                <w:sz w:val="20"/>
                <w:szCs w:val="20"/>
                <w:lang w:val="en-US"/>
              </w:rPr>
              <w:t xml:space="preserve">Impact factor -  </w:t>
            </w:r>
            <w:r w:rsidRPr="0017637B">
              <w:rPr>
                <w:rStyle w:val="a7"/>
                <w:sz w:val="20"/>
                <w:szCs w:val="20"/>
                <w:lang w:val="en-US"/>
              </w:rPr>
              <w:t xml:space="preserve">1.184 </w:t>
            </w:r>
          </w:p>
          <w:p w14:paraId="162F9F01" w14:textId="77777777" w:rsidR="00006018" w:rsidRPr="00F24B19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A2C2" w14:textId="77777777" w:rsidR="00006018" w:rsidRPr="00C83F1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C83F15">
              <w:rPr>
                <w:bCs/>
                <w:sz w:val="20"/>
                <w:szCs w:val="20"/>
                <w:lang w:val="en-US"/>
              </w:rPr>
              <w:t>Q</w:t>
            </w:r>
            <w:r w:rsidRPr="00C83F15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CB90" w14:textId="77777777" w:rsidR="00006018" w:rsidRPr="00C83F1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C83F15">
              <w:rPr>
                <w:bCs/>
                <w:sz w:val="20"/>
                <w:szCs w:val="20"/>
                <w:lang w:val="en-US"/>
              </w:rPr>
              <w:t>WOS</w:t>
            </w:r>
            <w:r w:rsidRPr="00C83F15">
              <w:rPr>
                <w:bCs/>
                <w:sz w:val="20"/>
                <w:szCs w:val="20"/>
                <w:lang w:val="kk-KZ"/>
              </w:rPr>
              <w:t xml:space="preserve">, 52 </w:t>
            </w:r>
            <w:proofErr w:type="spellStart"/>
            <w:r w:rsidRPr="00C83F15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C83F15">
              <w:rPr>
                <w:bCs/>
                <w:sz w:val="20"/>
                <w:szCs w:val="20"/>
              </w:rPr>
              <w:t xml:space="preserve"> в </w:t>
            </w:r>
            <w:r w:rsidRPr="00C83F15">
              <w:rPr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1A0D" w14:textId="77777777" w:rsidR="00006018" w:rsidRPr="004D49DC" w:rsidRDefault="00006018" w:rsidP="00DA0C6D">
            <w:pPr>
              <w:pStyle w:val="a8"/>
              <w:ind w:firstLine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2DC2">
              <w:rPr>
                <w:rStyle w:val="a7"/>
                <w:sz w:val="20"/>
                <w:szCs w:val="16"/>
              </w:rPr>
              <w:t>Abdybekova</w:t>
            </w:r>
            <w:proofErr w:type="spellEnd"/>
            <w:r w:rsidRPr="00AF2DC2">
              <w:rPr>
                <w:rStyle w:val="a7"/>
                <w:sz w:val="20"/>
                <w:szCs w:val="16"/>
              </w:rPr>
              <w:t xml:space="preserve"> A.M.</w:t>
            </w:r>
            <w:r w:rsidRPr="00AF2DC2">
              <w:rPr>
                <w:b/>
                <w:bCs/>
                <w:sz w:val="20"/>
                <w:szCs w:val="16"/>
              </w:rPr>
              <w:t>,</w:t>
            </w:r>
            <w:r w:rsidRPr="004D49DC">
              <w:rPr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4D49DC">
              <w:rPr>
                <w:rStyle w:val="a7"/>
                <w:sz w:val="20"/>
                <w:szCs w:val="16"/>
                <w:u w:val="single"/>
              </w:rPr>
              <w:t>Abdibayeva</w:t>
            </w:r>
            <w:proofErr w:type="spellEnd"/>
            <w:r w:rsidRPr="004D49DC">
              <w:rPr>
                <w:rStyle w:val="a7"/>
                <w:sz w:val="20"/>
                <w:szCs w:val="16"/>
                <w:u w:val="single"/>
              </w:rPr>
              <w:t xml:space="preserve"> A.A.</w:t>
            </w:r>
            <w:r w:rsidRPr="004D49DC">
              <w:rPr>
                <w:sz w:val="20"/>
                <w:szCs w:val="16"/>
                <w:u w:val="single"/>
              </w:rPr>
              <w:t>,</w:t>
            </w:r>
            <w:r w:rsidRPr="004D49DC">
              <w:rPr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953AF4">
              <w:rPr>
                <w:rStyle w:val="a7"/>
                <w:sz w:val="20"/>
                <w:szCs w:val="16"/>
              </w:rPr>
              <w:t>Popov</w:t>
            </w:r>
            <w:proofErr w:type="spellEnd"/>
            <w:r w:rsidRPr="00953AF4">
              <w:rPr>
                <w:rStyle w:val="a7"/>
                <w:sz w:val="20"/>
                <w:szCs w:val="16"/>
              </w:rPr>
              <w:t xml:space="preserve"> N.N.</w:t>
            </w:r>
            <w:r w:rsidRPr="00953AF4">
              <w:rPr>
                <w:b/>
                <w:bCs/>
                <w:sz w:val="20"/>
                <w:szCs w:val="16"/>
              </w:rPr>
              <w:t xml:space="preserve">, </w:t>
            </w:r>
            <w:proofErr w:type="spellStart"/>
            <w:r w:rsidRPr="00953AF4">
              <w:rPr>
                <w:rStyle w:val="a7"/>
                <w:sz w:val="20"/>
                <w:szCs w:val="16"/>
              </w:rPr>
              <w:t>Zhaksylikova</w:t>
            </w:r>
            <w:proofErr w:type="spellEnd"/>
            <w:r w:rsidRPr="00953AF4">
              <w:rPr>
                <w:rStyle w:val="a7"/>
                <w:sz w:val="20"/>
                <w:szCs w:val="16"/>
              </w:rPr>
              <w:t xml:space="preserve"> A.A.</w:t>
            </w:r>
            <w:r w:rsidRPr="00953AF4">
              <w:rPr>
                <w:b/>
                <w:bCs/>
                <w:sz w:val="20"/>
                <w:szCs w:val="16"/>
              </w:rPr>
              <w:t xml:space="preserve">, </w:t>
            </w:r>
            <w:proofErr w:type="spellStart"/>
            <w:r w:rsidRPr="00953AF4">
              <w:rPr>
                <w:rStyle w:val="a7"/>
                <w:sz w:val="20"/>
                <w:szCs w:val="16"/>
              </w:rPr>
              <w:t>Barbol</w:t>
            </w:r>
            <w:proofErr w:type="spellEnd"/>
            <w:r w:rsidRPr="00953AF4">
              <w:rPr>
                <w:rStyle w:val="a7"/>
                <w:sz w:val="20"/>
                <w:szCs w:val="16"/>
              </w:rPr>
              <w:t xml:space="preserve"> B.I.</w:t>
            </w:r>
            <w:r w:rsidRPr="00953AF4">
              <w:rPr>
                <w:b/>
                <w:bCs/>
                <w:sz w:val="20"/>
                <w:szCs w:val="16"/>
              </w:rPr>
              <w:t xml:space="preserve">, </w:t>
            </w:r>
            <w:proofErr w:type="spellStart"/>
            <w:r w:rsidRPr="00953AF4">
              <w:rPr>
                <w:rStyle w:val="a7"/>
                <w:sz w:val="20"/>
                <w:szCs w:val="16"/>
              </w:rPr>
              <w:t>Bozhbanov</w:t>
            </w:r>
            <w:proofErr w:type="spellEnd"/>
            <w:r w:rsidRPr="00953AF4">
              <w:rPr>
                <w:rStyle w:val="a7"/>
                <w:sz w:val="20"/>
                <w:szCs w:val="16"/>
              </w:rPr>
              <w:t xml:space="preserve"> </w:t>
            </w:r>
            <w:proofErr w:type="spellStart"/>
            <w:r w:rsidRPr="00953AF4">
              <w:rPr>
                <w:rStyle w:val="a7"/>
                <w:sz w:val="20"/>
                <w:szCs w:val="16"/>
              </w:rPr>
              <w:t>B.Zh</w:t>
            </w:r>
            <w:proofErr w:type="spellEnd"/>
            <w:r w:rsidRPr="00953AF4">
              <w:rPr>
                <w:rStyle w:val="a7"/>
                <w:sz w:val="20"/>
                <w:szCs w:val="16"/>
              </w:rPr>
              <w:t>.</w:t>
            </w:r>
            <w:r w:rsidRPr="00953AF4">
              <w:rPr>
                <w:b/>
                <w:bCs/>
                <w:sz w:val="20"/>
                <w:szCs w:val="16"/>
              </w:rPr>
              <w:t xml:space="preserve">, </w:t>
            </w:r>
            <w:proofErr w:type="spellStart"/>
            <w:r w:rsidRPr="00953AF4">
              <w:rPr>
                <w:rStyle w:val="a7"/>
                <w:sz w:val="20"/>
                <w:szCs w:val="16"/>
              </w:rPr>
              <w:t>Torgerson</w:t>
            </w:r>
            <w:proofErr w:type="spellEnd"/>
            <w:r w:rsidRPr="00953AF4">
              <w:rPr>
                <w:rStyle w:val="a7"/>
                <w:sz w:val="20"/>
                <w:szCs w:val="16"/>
              </w:rPr>
              <w:t xml:space="preserve"> P.R.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03D2" w14:textId="77777777" w:rsidR="00006018" w:rsidRPr="00AF2BE7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AF2BE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</w:p>
        </w:tc>
      </w:tr>
    </w:tbl>
    <w:p w14:paraId="4DC2C8A9" w14:textId="77777777" w:rsidR="00006018" w:rsidRDefault="00006018" w:rsidP="00006018">
      <w:pPr>
        <w:rPr>
          <w:lang w:val="en-US"/>
        </w:rPr>
      </w:pPr>
    </w:p>
    <w:p w14:paraId="4498CDBE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519BD67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  Абдибаева А.А.</w:t>
      </w:r>
    </w:p>
    <w:p w14:paraId="3783E7EB" w14:textId="77777777" w:rsidR="00006018" w:rsidRPr="00762F50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A64F17E" w14:textId="77777777" w:rsidR="00006018" w:rsidRDefault="00006018" w:rsidP="00006018">
      <w:pP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лым хатшы                                                                        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 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p w14:paraId="6D9167C8" w14:textId="77777777" w:rsidR="00006018" w:rsidRPr="00255F13" w:rsidRDefault="00006018" w:rsidP="00006018">
      <w:pPr>
        <w:rPr>
          <w:lang w:val="kk-KZ"/>
        </w:rPr>
      </w:pPr>
    </w:p>
    <w:p w14:paraId="7E474AE7" w14:textId="77777777" w:rsidR="00006018" w:rsidRDefault="00006018" w:rsidP="00006018">
      <w:pPr>
        <w:rPr>
          <w:lang w:val="kk-KZ"/>
        </w:rPr>
      </w:pPr>
    </w:p>
    <w:p w14:paraId="10118BD0" w14:textId="77777777" w:rsidR="00006018" w:rsidRDefault="00006018" w:rsidP="00006018">
      <w:pPr>
        <w:rPr>
          <w:lang w:val="kk-KZ"/>
        </w:rPr>
      </w:pPr>
    </w:p>
    <w:tbl>
      <w:tblPr>
        <w:tblW w:w="14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418"/>
        <w:gridCol w:w="1122"/>
        <w:gridCol w:w="2989"/>
        <w:gridCol w:w="1830"/>
        <w:gridCol w:w="1713"/>
        <w:gridCol w:w="1701"/>
        <w:gridCol w:w="1888"/>
        <w:gridCol w:w="1337"/>
      </w:tblGrid>
      <w:tr w:rsidR="00006018" w:rsidRPr="00C12226" w14:paraId="566EC648" w14:textId="77777777" w:rsidTr="00DA0C6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62D6" w14:textId="77777777" w:rsidR="00006018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6F07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3DBA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 w:rsidRPr="00A14D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EEC6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F27B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импакт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-факторы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1647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1F7FB"/>
              </w:rPr>
            </w:pPr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Сайенс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Коллекшн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611B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Скопус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354F" w14:textId="77777777" w:rsidR="00006018" w:rsidRPr="00A14D05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E2C7" w14:textId="77777777" w:rsidR="00006018" w:rsidRPr="00A14D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C1222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006018" w:rsidRPr="00C12226" w14:paraId="61B56501" w14:textId="77777777" w:rsidTr="00DA0C6D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97C3" w14:textId="77777777" w:rsidR="00006018" w:rsidRPr="00402A5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0B59" w14:textId="77777777" w:rsidR="00006018" w:rsidRPr="00AF2BE7" w:rsidRDefault="00006018" w:rsidP="00DA0C6D">
            <w:pPr>
              <w:pStyle w:val="a8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AF2BE7">
              <w:rPr>
                <w:sz w:val="20"/>
                <w:szCs w:val="20"/>
                <w:lang w:val="kk-KZ"/>
              </w:rPr>
              <w:t>Studies on the population biology of helminth parasites of fish spec</w:t>
            </w:r>
            <w:proofErr w:type="spellStart"/>
            <w:r w:rsidRPr="00AF2BE7">
              <w:rPr>
                <w:sz w:val="20"/>
                <w:szCs w:val="20"/>
                <w:lang w:val="en-US"/>
              </w:rPr>
              <w:t>ies</w:t>
            </w:r>
            <w:proofErr w:type="spellEnd"/>
            <w:r w:rsidRPr="00AF2BE7">
              <w:rPr>
                <w:sz w:val="20"/>
                <w:szCs w:val="20"/>
                <w:lang w:val="en-US"/>
              </w:rPr>
              <w:t xml:space="preserve"> from the Caspian sea drainage basin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4ABE" w14:textId="77777777" w:rsidR="00006018" w:rsidRPr="00AF2BE7" w:rsidRDefault="00006018" w:rsidP="00DA0C6D">
            <w:pPr>
              <w:pStyle w:val="a8"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AF2BE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4D10" w14:textId="77777777" w:rsidR="00006018" w:rsidRPr="00AF2BE7" w:rsidRDefault="00006018" w:rsidP="00DA0C6D">
            <w:pPr>
              <w:pStyle w:val="a8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AF2BE7">
              <w:rPr>
                <w:sz w:val="20"/>
                <w:szCs w:val="20"/>
                <w:shd w:val="clear" w:color="auto" w:fill="FFFFFF"/>
                <w:lang w:val="en-US"/>
              </w:rPr>
              <w:t xml:space="preserve">Journal of Helminthology (Cambridge University </w:t>
            </w:r>
            <w:r w:rsidRPr="005E16C2">
              <w:rPr>
                <w:sz w:val="20"/>
                <w:szCs w:val="20"/>
                <w:lang w:val="en-US"/>
              </w:rPr>
              <w:t>Press), 20</w:t>
            </w:r>
            <w:r w:rsidRPr="005E16C2">
              <w:rPr>
                <w:sz w:val="20"/>
                <w:szCs w:val="20"/>
                <w:shd w:val="clear" w:color="auto" w:fill="FFFFFF"/>
                <w:lang w:val="en-US"/>
              </w:rPr>
              <w:t xml:space="preserve">21.  - </w:t>
            </w:r>
            <w:r w:rsidRPr="005E16C2">
              <w:rPr>
                <w:sz w:val="20"/>
                <w:szCs w:val="20"/>
                <w:lang w:val="en-US"/>
              </w:rPr>
              <w:t>P. 1-8</w:t>
            </w:r>
            <w:r w:rsidRPr="0091426B">
              <w:rPr>
                <w:sz w:val="20"/>
                <w:szCs w:val="20"/>
                <w:lang w:val="en-US"/>
              </w:rPr>
              <w:t xml:space="preserve">                                                  DOI: </w:t>
            </w:r>
            <w:hyperlink r:id="rId10" w:tgtFrame="_blank" w:history="1">
              <w:r w:rsidRPr="0091426B">
                <w:rPr>
                  <w:sz w:val="20"/>
                  <w:szCs w:val="20"/>
                  <w:lang w:val="en-US"/>
                </w:rPr>
                <w:t>https://doi.org/10.1017/S0022149X2100002X</w:t>
              </w:r>
            </w:hyperlink>
          </w:p>
          <w:p w14:paraId="07994A57" w14:textId="77777777" w:rsidR="00006018" w:rsidRPr="00AF2BE7" w:rsidRDefault="00006018" w:rsidP="00DA0C6D">
            <w:pPr>
              <w:pStyle w:val="a8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91D2" w14:textId="77777777" w:rsidR="00006018" w:rsidRPr="00F24B19" w:rsidRDefault="00006018" w:rsidP="00DA0C6D">
            <w:pPr>
              <w:pStyle w:val="a8"/>
              <w:ind w:firstLine="0"/>
              <w:rPr>
                <w:rFonts w:eastAsia="Times New Roman" w:cs="Times New Roman"/>
                <w:bCs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  <w:r w:rsidRPr="00F24B19">
              <w:rPr>
                <w:sz w:val="20"/>
                <w:szCs w:val="20"/>
                <w:lang w:val="en-US"/>
              </w:rPr>
              <w:t xml:space="preserve">Parasitology/Zoology, </w:t>
            </w:r>
            <w:r w:rsidRPr="00F24B19">
              <w:rPr>
                <w:bCs/>
                <w:sz w:val="20"/>
                <w:szCs w:val="20"/>
                <w:lang w:val="en-US"/>
              </w:rPr>
              <w:t>Impact factor –1,866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F132" w14:textId="77777777" w:rsidR="00006018" w:rsidRPr="00C83F15" w:rsidRDefault="00006018" w:rsidP="00DA0C6D">
            <w:pPr>
              <w:pStyle w:val="a8"/>
              <w:rPr>
                <w:rFonts w:eastAsia="Times New Roman" w:cs="Times New Roman"/>
                <w:bCs/>
                <w:kern w:val="0"/>
                <w:sz w:val="20"/>
                <w:szCs w:val="20"/>
                <w:highlight w:val="yellow"/>
                <w:lang w:val="en-US" w:eastAsia="ru-RU"/>
                <w14:ligatures w14:val="none"/>
              </w:rPr>
            </w:pPr>
            <w:r w:rsidRPr="00C83F15">
              <w:rPr>
                <w:bCs/>
                <w:sz w:val="20"/>
                <w:szCs w:val="20"/>
                <w:lang w:val="en-US"/>
              </w:rPr>
              <w:t>Q3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BEB7" w14:textId="77777777" w:rsidR="00006018" w:rsidRPr="00C83F15" w:rsidRDefault="00006018" w:rsidP="00DA0C6D">
            <w:pPr>
              <w:pStyle w:val="a8"/>
              <w:ind w:firstLine="0"/>
              <w:rPr>
                <w:rFonts w:eastAsia="Times New Roman" w:cs="Times New Roman"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C83F15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C83F15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C83F15">
              <w:rPr>
                <w:bCs/>
                <w:sz w:val="20"/>
                <w:szCs w:val="20"/>
              </w:rPr>
              <w:t xml:space="preserve">, 57 </w:t>
            </w:r>
            <w:proofErr w:type="spellStart"/>
            <w:r w:rsidRPr="00C83F15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C83F15">
              <w:rPr>
                <w:bCs/>
                <w:sz w:val="20"/>
                <w:szCs w:val="20"/>
              </w:rPr>
              <w:t xml:space="preserve"> в </w:t>
            </w:r>
            <w:r w:rsidRPr="00C83F15">
              <w:rPr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4B1F" w14:textId="77777777" w:rsidR="00006018" w:rsidRPr="003559EC" w:rsidRDefault="00006018" w:rsidP="00DA0C6D">
            <w:pPr>
              <w:pStyle w:val="a8"/>
              <w:ind w:firstLine="0"/>
              <w:rPr>
                <w:rFonts w:cs="Times New Roman"/>
                <w:sz w:val="20"/>
                <w:szCs w:val="20"/>
              </w:rPr>
            </w:pPr>
            <w:r w:rsidRPr="00AF2BE7">
              <w:rPr>
                <w:sz w:val="20"/>
                <w:szCs w:val="20"/>
                <w:lang w:val="kk-KZ"/>
              </w:rPr>
              <w:t xml:space="preserve">Abdybekova A.M., Assylbekova S.Zh., </w:t>
            </w:r>
            <w:r w:rsidRPr="004D49DC">
              <w:rPr>
                <w:b/>
                <w:bCs/>
                <w:sz w:val="20"/>
                <w:szCs w:val="20"/>
                <w:u w:val="single"/>
                <w:lang w:val="kk-KZ"/>
              </w:rPr>
              <w:t>Abdibayeva A.A.,</w:t>
            </w:r>
            <w:r w:rsidRPr="00AF2BE7">
              <w:rPr>
                <w:sz w:val="20"/>
                <w:szCs w:val="20"/>
                <w:lang w:val="kk-KZ"/>
              </w:rPr>
              <w:t xml:space="preserve"> Zhaksylykova A.A., Barbol B.I., Aubakirov M.Zh., Torgerson P.R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B989" w14:textId="77777777" w:rsidR="00006018" w:rsidRPr="00AF2BE7" w:rsidRDefault="00006018" w:rsidP="00DA0C6D">
            <w:pPr>
              <w:pStyle w:val="a8"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F2BE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</w:t>
            </w:r>
            <w:r w:rsidRPr="00AF2BE7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ң</w:t>
            </w:r>
            <w:r w:rsidRPr="00AF2BE7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</w:tbl>
    <w:p w14:paraId="06F0C5F6" w14:textId="77777777" w:rsidR="00006018" w:rsidRDefault="00006018" w:rsidP="00006018">
      <w:pPr>
        <w:rPr>
          <w:lang w:val="kk-KZ"/>
        </w:rPr>
      </w:pPr>
    </w:p>
    <w:p w14:paraId="5DE725BD" w14:textId="77777777" w:rsidR="00006018" w:rsidRDefault="00006018" w:rsidP="00006018">
      <w:pPr>
        <w:rPr>
          <w:lang w:val="kk-KZ"/>
        </w:rPr>
      </w:pPr>
    </w:p>
    <w:p w14:paraId="079FA66B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2C019C9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EA9EF5C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  Абдибаева А.А.</w:t>
      </w:r>
    </w:p>
    <w:p w14:paraId="0850973C" w14:textId="77777777" w:rsidR="00006018" w:rsidRPr="00762F50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6C68130" w14:textId="77777777" w:rsidR="00006018" w:rsidRDefault="00006018" w:rsidP="00006018">
      <w:pP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лым хатшы                                                                        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 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p w14:paraId="5856BE3E" w14:textId="77777777" w:rsidR="00006018" w:rsidRPr="004D49DC" w:rsidRDefault="00006018" w:rsidP="00006018">
      <w:pPr>
        <w:spacing w:line="240" w:lineRule="auto"/>
        <w:ind w:firstLine="0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12CD2605" w14:textId="77777777" w:rsidR="00006018" w:rsidRDefault="00006018" w:rsidP="00006018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val="kk-KZ"/>
        </w:rPr>
      </w:pPr>
    </w:p>
    <w:p w14:paraId="63384AF5" w14:textId="77777777" w:rsidR="00006018" w:rsidRDefault="00006018" w:rsidP="00006018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val="kk-KZ"/>
        </w:rPr>
      </w:pPr>
    </w:p>
    <w:p w14:paraId="01A07B3D" w14:textId="77777777" w:rsidR="00006018" w:rsidRDefault="00006018" w:rsidP="00006018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val="kk-KZ"/>
        </w:rPr>
      </w:pPr>
    </w:p>
    <w:p w14:paraId="04A48BA9" w14:textId="77777777" w:rsidR="00006018" w:rsidRPr="002F2F60" w:rsidRDefault="00006018" w:rsidP="00006018">
      <w:pPr>
        <w:rPr>
          <w:lang w:val="kk-KZ"/>
        </w:rPr>
      </w:pPr>
    </w:p>
    <w:p w14:paraId="3B72614E" w14:textId="77777777" w:rsidR="00006018" w:rsidRPr="004D49DC" w:rsidRDefault="00006018" w:rsidP="00006018">
      <w:pPr>
        <w:spacing w:line="240" w:lineRule="auto"/>
        <w:ind w:firstLine="0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</w:p>
    <w:p w14:paraId="2E0BC168" w14:textId="77777777" w:rsidR="00006018" w:rsidRDefault="00006018" w:rsidP="00006018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val="kk-KZ"/>
        </w:rPr>
      </w:pPr>
    </w:p>
    <w:p w14:paraId="140784FB" w14:textId="3C3F1697" w:rsidR="00006018" w:rsidRDefault="00006018" w:rsidP="00006018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val="kk-KZ"/>
        </w:rPr>
      </w:pPr>
    </w:p>
    <w:p w14:paraId="6A4A03C6" w14:textId="77777777" w:rsidR="00006018" w:rsidRPr="004D3A48" w:rsidRDefault="00006018" w:rsidP="00006018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>Абдибаева Айгерим Алкеновна</w:t>
      </w:r>
      <w:r w:rsidRPr="00CE08D8">
        <w:rPr>
          <w:rFonts w:cs="Times New Roman"/>
          <w:b/>
          <w:sz w:val="24"/>
          <w:szCs w:val="24"/>
          <w:lang w:val="kk-KZ"/>
        </w:rPr>
        <w:t xml:space="preserve">, </w:t>
      </w:r>
      <w:r w:rsidRPr="00CE08D8">
        <w:rPr>
          <w:b/>
          <w:sz w:val="24"/>
          <w:szCs w:val="24"/>
          <w:lang w:val="kk-KZ"/>
        </w:rPr>
        <w:t>философия докторы PhD, (6D120100</w:t>
      </w:r>
      <w:r w:rsidRPr="00CE08D8">
        <w:rPr>
          <w:bCs/>
          <w:sz w:val="24"/>
          <w:szCs w:val="24"/>
          <w:lang w:val="kk-KZ"/>
        </w:rPr>
        <w:t xml:space="preserve"> - </w:t>
      </w:r>
      <w:proofErr w:type="spellStart"/>
      <w:r w:rsidRPr="00CE08D8">
        <w:rPr>
          <w:rStyle w:val="a7"/>
          <w:sz w:val="24"/>
          <w:szCs w:val="24"/>
        </w:rPr>
        <w:t>Ветеринариялық</w:t>
      </w:r>
      <w:proofErr w:type="spellEnd"/>
      <w:r w:rsidRPr="00DA6483">
        <w:rPr>
          <w:rStyle w:val="a7"/>
          <w:sz w:val="24"/>
          <w:szCs w:val="24"/>
        </w:rPr>
        <w:t xml:space="preserve"> медицина)</w:t>
      </w:r>
      <w:r>
        <w:rPr>
          <w:rStyle w:val="a7"/>
          <w:sz w:val="24"/>
          <w:szCs w:val="24"/>
        </w:rPr>
        <w:t xml:space="preserve"> </w:t>
      </w:r>
      <w:r w:rsidRPr="004D3A48">
        <w:rPr>
          <w:rFonts w:cs="Times New Roman"/>
          <w:b/>
          <w:sz w:val="24"/>
          <w:szCs w:val="24"/>
          <w:lang w:val="kk-KZ"/>
        </w:rPr>
        <w:t>жарияланымдар тізімі</w:t>
      </w:r>
    </w:p>
    <w:p w14:paraId="347FBD4A" w14:textId="77777777" w:rsidR="00006018" w:rsidRPr="00762F50" w:rsidRDefault="00006018" w:rsidP="00006018">
      <w:pPr>
        <w:spacing w:line="240" w:lineRule="auto"/>
        <w:ind w:firstLine="0"/>
        <w:rPr>
          <w:rFonts w:cs="Times New Roman"/>
          <w:b/>
          <w:sz w:val="24"/>
          <w:szCs w:val="24"/>
          <w:lang w:val="kk-KZ"/>
        </w:rPr>
      </w:pPr>
    </w:p>
    <w:p w14:paraId="238D8B1D" w14:textId="77777777" w:rsidR="00006018" w:rsidRPr="0017637B" w:rsidRDefault="00006018" w:rsidP="00006018">
      <w:pPr>
        <w:spacing w:line="240" w:lineRule="auto"/>
        <w:ind w:firstLine="0"/>
        <w:jc w:val="left"/>
        <w:rPr>
          <w:sz w:val="24"/>
          <w:szCs w:val="24"/>
          <w:lang w:val="en-US"/>
        </w:rPr>
      </w:pPr>
      <w:hyperlink r:id="rId11" w:tgtFrame="_blank" w:history="1">
        <w:r w:rsidRPr="0017637B">
          <w:rPr>
            <w:rStyle w:val="a4"/>
            <w:color w:val="auto"/>
            <w:sz w:val="24"/>
            <w:szCs w:val="24"/>
            <w:u w:val="none"/>
            <w:lang w:val="en-US"/>
          </w:rPr>
          <w:t>Scopus Author ID: 57194556327</w:t>
        </w:r>
      </w:hyperlink>
    </w:p>
    <w:p w14:paraId="081E991A" w14:textId="77777777" w:rsidR="00006018" w:rsidRPr="0017637B" w:rsidRDefault="00006018" w:rsidP="00006018">
      <w:pPr>
        <w:spacing w:line="240" w:lineRule="auto"/>
        <w:ind w:firstLine="0"/>
        <w:rPr>
          <w:sz w:val="24"/>
          <w:szCs w:val="24"/>
          <w:lang w:val="en-US"/>
        </w:rPr>
      </w:pPr>
      <w:hyperlink r:id="rId12" w:tgtFrame="_blank" w:history="1">
        <w:proofErr w:type="spellStart"/>
        <w:r w:rsidRPr="0017637B">
          <w:rPr>
            <w:rStyle w:val="a4"/>
            <w:color w:val="auto"/>
            <w:sz w:val="24"/>
            <w:szCs w:val="24"/>
            <w:u w:val="none"/>
            <w:lang w:val="en-US"/>
          </w:rPr>
          <w:t>ResearcherID</w:t>
        </w:r>
        <w:proofErr w:type="spellEnd"/>
        <w:r w:rsidRPr="0017637B">
          <w:rPr>
            <w:rStyle w:val="a4"/>
            <w:color w:val="auto"/>
            <w:sz w:val="24"/>
            <w:szCs w:val="24"/>
            <w:u w:val="none"/>
            <w:lang w:val="en-US"/>
          </w:rPr>
          <w:t>: GXM-9741-2022</w:t>
        </w:r>
      </w:hyperlink>
    </w:p>
    <w:p w14:paraId="18E42B73" w14:textId="77777777" w:rsidR="00006018" w:rsidRPr="0017637B" w:rsidRDefault="00006018" w:rsidP="00006018">
      <w:pPr>
        <w:spacing w:line="240" w:lineRule="auto"/>
        <w:ind w:firstLine="0"/>
        <w:jc w:val="left"/>
        <w:rPr>
          <w:rStyle w:val="a4"/>
          <w:color w:val="auto"/>
          <w:sz w:val="24"/>
          <w:szCs w:val="24"/>
          <w:u w:val="none"/>
          <w:lang w:val="en-US"/>
        </w:rPr>
      </w:pPr>
      <w:r w:rsidRPr="00C838BE">
        <w:rPr>
          <w:rStyle w:val="a7"/>
          <w:sz w:val="24"/>
          <w:szCs w:val="24"/>
          <w:shd w:val="clear" w:color="auto" w:fill="FFFFFF"/>
          <w:lang w:val="en-US"/>
        </w:rPr>
        <w:t>ORCID ID</w:t>
      </w:r>
      <w:r w:rsidRPr="0017637B">
        <w:rPr>
          <w:rStyle w:val="a7"/>
          <w:sz w:val="24"/>
          <w:szCs w:val="24"/>
          <w:shd w:val="clear" w:color="auto" w:fill="FFFFFF"/>
          <w:lang w:val="en-US"/>
        </w:rPr>
        <w:t>: </w:t>
      </w:r>
      <w:hyperlink r:id="rId13" w:history="1">
        <w:r w:rsidRPr="0017637B">
          <w:rPr>
            <w:rStyle w:val="a4"/>
            <w:color w:val="auto"/>
            <w:sz w:val="24"/>
            <w:szCs w:val="24"/>
            <w:u w:val="none"/>
            <w:lang w:val="en-US"/>
          </w:rPr>
          <w:t>https://orcid.org/0000-0002-4442-1224</w:t>
        </w:r>
      </w:hyperlink>
    </w:p>
    <w:p w14:paraId="0463ACAE" w14:textId="77777777" w:rsidR="00006018" w:rsidRDefault="00006018" w:rsidP="00006018">
      <w:pPr>
        <w:spacing w:line="240" w:lineRule="auto"/>
        <w:ind w:firstLine="0"/>
        <w:jc w:val="left"/>
        <w:rPr>
          <w:rStyle w:val="a4"/>
          <w:sz w:val="24"/>
          <w:szCs w:val="24"/>
          <w:lang w:val="en-US"/>
        </w:rPr>
      </w:pPr>
    </w:p>
    <w:tbl>
      <w:tblPr>
        <w:tblStyle w:val="aa"/>
        <w:tblW w:w="14883" w:type="dxa"/>
        <w:tblLayout w:type="fixed"/>
        <w:tblLook w:val="04A0" w:firstRow="1" w:lastRow="0" w:firstColumn="1" w:lastColumn="0" w:noHBand="0" w:noVBand="1"/>
      </w:tblPr>
      <w:tblGrid>
        <w:gridCol w:w="708"/>
        <w:gridCol w:w="3795"/>
        <w:gridCol w:w="1304"/>
        <w:gridCol w:w="4962"/>
        <w:gridCol w:w="1701"/>
        <w:gridCol w:w="2413"/>
      </w:tblGrid>
      <w:tr w:rsidR="00006018" w:rsidRPr="00C838BE" w14:paraId="0F676B97" w14:textId="77777777" w:rsidTr="00DA0C6D">
        <w:tc>
          <w:tcPr>
            <w:tcW w:w="708" w:type="dxa"/>
          </w:tcPr>
          <w:p w14:paraId="7EE430C6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795" w:type="dxa"/>
          </w:tcPr>
          <w:p w14:paraId="13302A85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304" w:type="dxa"/>
          </w:tcPr>
          <w:p w14:paraId="39DBFD45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47900872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962" w:type="dxa"/>
          </w:tcPr>
          <w:p w14:paraId="7BA0E915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(№,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), </w:t>
            </w:r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патент</w:t>
            </w:r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№,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№</w:t>
            </w:r>
          </w:p>
        </w:tc>
        <w:tc>
          <w:tcPr>
            <w:tcW w:w="1701" w:type="dxa"/>
          </w:tcPr>
          <w:p w14:paraId="671ACB81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2409" w:type="dxa"/>
          </w:tcPr>
          <w:p w14:paraId="09FDFDE4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01C820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006018" w:rsidRPr="00C838BE" w14:paraId="7B7F6239" w14:textId="77777777" w:rsidTr="00DA0C6D">
        <w:tc>
          <w:tcPr>
            <w:tcW w:w="14883" w:type="dxa"/>
            <w:gridSpan w:val="6"/>
          </w:tcPr>
          <w:p w14:paraId="0D972BFE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</w:p>
        </w:tc>
      </w:tr>
      <w:tr w:rsidR="00006018" w:rsidRPr="00006018" w14:paraId="25D50F9A" w14:textId="77777777" w:rsidTr="00DA0C6D">
        <w:tc>
          <w:tcPr>
            <w:tcW w:w="708" w:type="dxa"/>
          </w:tcPr>
          <w:p w14:paraId="60E81253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838BE">
              <w:rPr>
                <w:rStyle w:val="a4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795" w:type="dxa"/>
          </w:tcPr>
          <w:p w14:paraId="4213F077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</w:rPr>
            </w:pPr>
            <w:r w:rsidRPr="00C838BE">
              <w:rPr>
                <w:sz w:val="24"/>
                <w:szCs w:val="24"/>
                <w:lang w:val="kk-KZ"/>
              </w:rPr>
              <w:t>Эффективность лекарственных форм препаратов, разработанных для лечения гельминтозов маралов, оленей и других диких копытных</w:t>
            </w:r>
          </w:p>
        </w:tc>
        <w:tc>
          <w:tcPr>
            <w:tcW w:w="1304" w:type="dxa"/>
          </w:tcPr>
          <w:p w14:paraId="11FCD7CE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962" w:type="dxa"/>
          </w:tcPr>
          <w:p w14:paraId="2BEFB3C2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  <w:lang w:val="en-US"/>
              </w:rPr>
            </w:pPr>
            <w:r w:rsidRPr="00C838BE">
              <w:rPr>
                <w:sz w:val="24"/>
                <w:szCs w:val="24"/>
                <w:lang w:val="kk-KZ"/>
              </w:rPr>
              <w:t xml:space="preserve">Журнал «Известия» НАН РК. – </w:t>
            </w:r>
            <w:r w:rsidRPr="00C838BE">
              <w:rPr>
                <w:sz w:val="24"/>
                <w:szCs w:val="24"/>
              </w:rPr>
              <w:t>Серия аграрных наук. – Алматы, 2017. – № 3 (39).-</w:t>
            </w:r>
            <w:r>
              <w:rPr>
                <w:sz w:val="24"/>
                <w:szCs w:val="24"/>
              </w:rPr>
              <w:t xml:space="preserve"> </w:t>
            </w:r>
            <w:r w:rsidRPr="00C838BE">
              <w:rPr>
                <w:rStyle w:val="a9"/>
                <w:sz w:val="24"/>
                <w:szCs w:val="24"/>
              </w:rPr>
              <w:t>С. 34-40. https://rmebrk.kz/magazines/journal/show/3624</w:t>
            </w:r>
          </w:p>
        </w:tc>
        <w:tc>
          <w:tcPr>
            <w:tcW w:w="1701" w:type="dxa"/>
          </w:tcPr>
          <w:p w14:paraId="25CFDC9D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r w:rsidRPr="00C838BE">
              <w:rPr>
                <w:rStyle w:val="512pt"/>
                <w:rFonts w:eastAsiaTheme="minorHAnsi"/>
              </w:rPr>
              <w:t>0,8</w:t>
            </w:r>
          </w:p>
        </w:tc>
        <w:tc>
          <w:tcPr>
            <w:tcW w:w="2409" w:type="dxa"/>
          </w:tcPr>
          <w:p w14:paraId="324F4349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  <w:lang w:val="en-US"/>
              </w:rPr>
            </w:pPr>
            <w:r w:rsidRPr="00C838BE">
              <w:rPr>
                <w:sz w:val="24"/>
                <w:szCs w:val="24"/>
                <w:lang w:val="kk-KZ"/>
              </w:rPr>
              <w:t xml:space="preserve">Абдыбекова А.М., Джусупбекова Н.М., </w:t>
            </w:r>
            <w:r w:rsidRPr="00C838BE">
              <w:rPr>
                <w:b/>
                <w:bCs/>
                <w:sz w:val="24"/>
                <w:szCs w:val="24"/>
                <w:u w:val="single"/>
                <w:lang w:val="kk-KZ"/>
              </w:rPr>
              <w:t>Абдибаева А.А,</w:t>
            </w:r>
            <w:r w:rsidRPr="00C838BE">
              <w:rPr>
                <w:sz w:val="24"/>
                <w:szCs w:val="24"/>
                <w:lang w:val="kk-KZ"/>
              </w:rPr>
              <w:t xml:space="preserve"> Жаксылыкова А.А.</w:t>
            </w:r>
          </w:p>
        </w:tc>
      </w:tr>
      <w:tr w:rsidR="00006018" w:rsidRPr="00006018" w14:paraId="29808762" w14:textId="77777777" w:rsidTr="00DA0C6D">
        <w:tc>
          <w:tcPr>
            <w:tcW w:w="708" w:type="dxa"/>
          </w:tcPr>
          <w:p w14:paraId="79C456BE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838BE">
              <w:rPr>
                <w:rStyle w:val="a4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3795" w:type="dxa"/>
          </w:tcPr>
          <w:p w14:paraId="7C40A205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</w:rPr>
            </w:pPr>
            <w:r w:rsidRPr="00C838BE">
              <w:rPr>
                <w:sz w:val="24"/>
                <w:szCs w:val="24"/>
                <w:lang w:val="kk-KZ"/>
              </w:rPr>
              <w:t>Э</w:t>
            </w:r>
            <w:proofErr w:type="spellStart"/>
            <w:r w:rsidRPr="00C838BE">
              <w:rPr>
                <w:sz w:val="24"/>
                <w:szCs w:val="24"/>
              </w:rPr>
              <w:t>кономический</w:t>
            </w:r>
            <w:proofErr w:type="spellEnd"/>
            <w:r w:rsidRPr="00C838BE">
              <w:rPr>
                <w:sz w:val="24"/>
                <w:szCs w:val="24"/>
              </w:rPr>
              <w:t xml:space="preserve"> ущерб, наносимый паразитами в </w:t>
            </w:r>
            <w:proofErr w:type="spellStart"/>
            <w:r w:rsidRPr="00C838BE">
              <w:rPr>
                <w:sz w:val="24"/>
                <w:szCs w:val="24"/>
              </w:rPr>
              <w:t>мараловодческ</w:t>
            </w:r>
            <w:proofErr w:type="spellEnd"/>
            <w:r w:rsidRPr="00C838BE">
              <w:rPr>
                <w:sz w:val="24"/>
                <w:szCs w:val="24"/>
                <w:lang w:val="kk-KZ"/>
              </w:rPr>
              <w:t>их</w:t>
            </w:r>
            <w:r w:rsidRPr="00C838BE">
              <w:rPr>
                <w:sz w:val="24"/>
                <w:szCs w:val="24"/>
              </w:rPr>
              <w:t xml:space="preserve"> хозяйств</w:t>
            </w:r>
            <w:r w:rsidRPr="00C838BE">
              <w:rPr>
                <w:sz w:val="24"/>
                <w:szCs w:val="24"/>
                <w:lang w:val="kk-KZ"/>
              </w:rPr>
              <w:t>ах</w:t>
            </w:r>
            <w:r w:rsidRPr="00C838BE">
              <w:rPr>
                <w:sz w:val="24"/>
                <w:szCs w:val="24"/>
              </w:rPr>
              <w:t xml:space="preserve"> </w:t>
            </w:r>
            <w:r w:rsidRPr="00C838BE">
              <w:rPr>
                <w:sz w:val="24"/>
                <w:szCs w:val="24"/>
                <w:lang w:val="kk-KZ"/>
              </w:rPr>
              <w:t>В</w:t>
            </w:r>
            <w:proofErr w:type="spellStart"/>
            <w:r w:rsidRPr="00C838BE">
              <w:rPr>
                <w:sz w:val="24"/>
                <w:szCs w:val="24"/>
              </w:rPr>
              <w:t>осточно</w:t>
            </w:r>
            <w:proofErr w:type="spellEnd"/>
            <w:r w:rsidRPr="00C838BE">
              <w:rPr>
                <w:sz w:val="24"/>
                <w:szCs w:val="24"/>
              </w:rPr>
              <w:t>-</w:t>
            </w:r>
            <w:r w:rsidRPr="00C838BE"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C838BE">
              <w:rPr>
                <w:sz w:val="24"/>
                <w:szCs w:val="24"/>
              </w:rPr>
              <w:t>азахстанской</w:t>
            </w:r>
            <w:proofErr w:type="spellEnd"/>
            <w:r w:rsidRPr="00C838BE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304" w:type="dxa"/>
          </w:tcPr>
          <w:p w14:paraId="56948257" w14:textId="77777777" w:rsidR="00006018" w:rsidRPr="00C838BE" w:rsidRDefault="00006018" w:rsidP="00DA0C6D">
            <w:pPr>
              <w:pStyle w:val="a8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4962" w:type="dxa"/>
          </w:tcPr>
          <w:p w14:paraId="1A592C6F" w14:textId="77777777" w:rsidR="00006018" w:rsidRPr="00C838BE" w:rsidRDefault="00006018" w:rsidP="00DA0C6D">
            <w:pPr>
              <w:pStyle w:val="a8"/>
              <w:ind w:firstLine="0"/>
              <w:rPr>
                <w:rStyle w:val="a4"/>
                <w:sz w:val="24"/>
                <w:szCs w:val="24"/>
                <w:lang w:val="kk-KZ"/>
              </w:rPr>
            </w:pPr>
            <w:r w:rsidRPr="00C838BE">
              <w:rPr>
                <w:sz w:val="24"/>
                <w:szCs w:val="24"/>
                <w:lang w:val="kk-KZ"/>
              </w:rPr>
              <w:t xml:space="preserve">Журнал «Известия» НАН РК. – </w:t>
            </w:r>
            <w:r w:rsidRPr="00C838BE">
              <w:rPr>
                <w:sz w:val="24"/>
                <w:szCs w:val="24"/>
              </w:rPr>
              <w:t>Серия аграрных наук. – Алматы, 2017</w:t>
            </w:r>
            <w:r w:rsidRPr="00C838BE">
              <w:rPr>
                <w:sz w:val="24"/>
                <w:szCs w:val="24"/>
                <w:lang w:val="kk-KZ"/>
              </w:rPr>
              <w:t>.-</w:t>
            </w:r>
            <w:r w:rsidRPr="00C838BE">
              <w:rPr>
                <w:sz w:val="24"/>
                <w:szCs w:val="24"/>
              </w:rPr>
              <w:t xml:space="preserve"> № </w:t>
            </w:r>
            <w:r w:rsidRPr="00C838BE">
              <w:rPr>
                <w:sz w:val="24"/>
                <w:szCs w:val="24"/>
                <w:lang w:val="kk-KZ"/>
              </w:rPr>
              <w:t>04 (40).-С. 10-18 https://rmebrk.kz/magazines/journal/show/3709</w:t>
            </w:r>
          </w:p>
        </w:tc>
        <w:tc>
          <w:tcPr>
            <w:tcW w:w="1701" w:type="dxa"/>
          </w:tcPr>
          <w:p w14:paraId="6A0A5638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r w:rsidRPr="00C838BE">
              <w:rPr>
                <w:rStyle w:val="512pt"/>
                <w:rFonts w:eastAsiaTheme="minorHAnsi"/>
              </w:rPr>
              <w:t>1,21</w:t>
            </w:r>
          </w:p>
        </w:tc>
        <w:tc>
          <w:tcPr>
            <w:tcW w:w="2409" w:type="dxa"/>
          </w:tcPr>
          <w:p w14:paraId="299A8F84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  <w:lang w:val="en-US"/>
              </w:rPr>
            </w:pPr>
            <w:r w:rsidRPr="00C838BE">
              <w:rPr>
                <w:sz w:val="24"/>
                <w:szCs w:val="24"/>
                <w:lang w:val="kk-KZ"/>
              </w:rPr>
              <w:t xml:space="preserve">Абдыбекова А.М., Джусупбекова Н.М., </w:t>
            </w:r>
            <w:r w:rsidRPr="00C838BE">
              <w:rPr>
                <w:b/>
                <w:bCs/>
                <w:sz w:val="24"/>
                <w:szCs w:val="24"/>
                <w:u w:val="single"/>
                <w:lang w:val="kk-KZ"/>
              </w:rPr>
              <w:t>Абдибаева А.А,</w:t>
            </w:r>
            <w:r w:rsidRPr="00C838BE">
              <w:rPr>
                <w:sz w:val="24"/>
                <w:szCs w:val="24"/>
                <w:lang w:val="kk-KZ"/>
              </w:rPr>
              <w:t xml:space="preserve"> Жаксылыкова А.А.</w:t>
            </w:r>
          </w:p>
        </w:tc>
      </w:tr>
      <w:tr w:rsidR="00006018" w:rsidRPr="00006018" w14:paraId="67888AB2" w14:textId="77777777" w:rsidTr="00DA0C6D">
        <w:tc>
          <w:tcPr>
            <w:tcW w:w="708" w:type="dxa"/>
          </w:tcPr>
          <w:p w14:paraId="42D67891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838BE">
              <w:rPr>
                <w:rStyle w:val="a4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3795" w:type="dxa"/>
          </w:tcPr>
          <w:p w14:paraId="38DC34D5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C838B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Іле -Балқаш суалабындағы шығыс табанының  ( abramis brama orientalis )  паразитофаунасы </w:t>
            </w:r>
          </w:p>
        </w:tc>
        <w:tc>
          <w:tcPr>
            <w:tcW w:w="1304" w:type="dxa"/>
          </w:tcPr>
          <w:p w14:paraId="72E3A744" w14:textId="77777777" w:rsidR="00006018" w:rsidRPr="00C838BE" w:rsidRDefault="00006018" w:rsidP="00DA0C6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38BE">
              <w:rPr>
                <w:color w:val="000000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4962" w:type="dxa"/>
          </w:tcPr>
          <w:p w14:paraId="2294DE61" w14:textId="77777777" w:rsidR="00006018" w:rsidRPr="00C838BE" w:rsidRDefault="00006018" w:rsidP="00DA0C6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B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Іздені</w:t>
            </w:r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стер, </w:t>
            </w:r>
            <w:r w:rsidRPr="00C838B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нəтижелер</w:t>
            </w:r>
            <w:proofErr w:type="spellEnd"/>
            <w:r w:rsidRPr="00C838B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 w:rsidRPr="00C838B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Исследования</w:t>
            </w:r>
            <w:r w:rsidRPr="00C838B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r w:rsidRPr="00C838B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42400AF" w14:textId="77777777" w:rsidR="00006018" w:rsidRPr="00C838BE" w:rsidRDefault="00006018" w:rsidP="00DA0C6D">
            <w:pPr>
              <w:pStyle w:val="50"/>
              <w:shd w:val="clear" w:color="auto" w:fill="auto"/>
              <w:spacing w:line="274" w:lineRule="exact"/>
              <w:jc w:val="left"/>
              <w:rPr>
                <w:sz w:val="24"/>
                <w:szCs w:val="24"/>
                <w:lang w:val="kk-KZ"/>
              </w:rPr>
            </w:pPr>
            <w:r w:rsidRPr="00C838BE">
              <w:rPr>
                <w:sz w:val="24"/>
                <w:szCs w:val="24"/>
                <w:lang w:eastAsia="ru-RU"/>
              </w:rPr>
              <w:t>результаты.</w:t>
            </w:r>
            <w:r w:rsidRPr="00C838BE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-</w:t>
            </w:r>
            <w:r w:rsidRPr="00C838BE">
              <w:rPr>
                <w:rStyle w:val="512pt"/>
                <w:lang w:val="kk-KZ"/>
              </w:rPr>
              <w:t>Алматы, 2018. - № 1 (77)- Б.364- 368</w:t>
            </w:r>
          </w:p>
          <w:p w14:paraId="343B246C" w14:textId="77777777" w:rsidR="00006018" w:rsidRPr="00C838BE" w:rsidRDefault="00006018" w:rsidP="00DA0C6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hyperlink r:id="rId14" w:history="1">
              <w:r w:rsidRPr="00C838BE">
                <w:rPr>
                  <w:rStyle w:val="a4"/>
                  <w:color w:val="auto"/>
                  <w:sz w:val="24"/>
                  <w:szCs w:val="24"/>
                  <w:u w:val="none"/>
                  <w:lang w:val="kk-KZ" w:bidi="en-US"/>
                </w:rPr>
                <w:t>https://izdenister.kaznam.edu.kz/files/parts/20</w:t>
              </w:r>
              <w:r w:rsidRPr="00C838BE">
                <w:rPr>
                  <w:rStyle w:val="a4"/>
                  <w:color w:val="auto"/>
                  <w:sz w:val="24"/>
                  <w:szCs w:val="24"/>
                  <w:u w:val="none"/>
                  <w:lang w:val="kk-KZ"/>
                </w:rPr>
                <w:t>18</w:t>
              </w:r>
            </w:hyperlink>
            <w:r w:rsidRPr="00C838BE">
              <w:rPr>
                <w:rStyle w:val="512pt"/>
                <w:rFonts w:eastAsiaTheme="minorHAnsi"/>
                <w:lang w:val="kk-KZ"/>
              </w:rPr>
              <w:t xml:space="preserve"> 1/2018 </w:t>
            </w:r>
            <w:r w:rsidRPr="00C838BE">
              <w:rPr>
                <w:rStyle w:val="512pt"/>
                <w:rFonts w:eastAsiaTheme="minorHAnsi"/>
                <w:lang w:val="kk-KZ" w:bidi="en-US"/>
              </w:rPr>
              <w:t>l-364-368.pdf</w:t>
            </w:r>
          </w:p>
        </w:tc>
        <w:tc>
          <w:tcPr>
            <w:tcW w:w="1701" w:type="dxa"/>
          </w:tcPr>
          <w:p w14:paraId="5BF11DD2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C838BE">
              <w:rPr>
                <w:rStyle w:val="512pt"/>
                <w:rFonts w:eastAsiaTheme="minorHAnsi"/>
              </w:rPr>
              <w:t>0,31</w:t>
            </w:r>
          </w:p>
        </w:tc>
        <w:tc>
          <w:tcPr>
            <w:tcW w:w="2409" w:type="dxa"/>
          </w:tcPr>
          <w:p w14:paraId="4C11F248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C838BE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Барбол Б.І., Абдыбекова А.М., </w:t>
            </w:r>
            <w:r w:rsidRPr="00C838B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>Абдибаева А.А.</w:t>
            </w:r>
          </w:p>
        </w:tc>
      </w:tr>
      <w:tr w:rsidR="00006018" w:rsidRPr="00006018" w14:paraId="019DAD6E" w14:textId="77777777" w:rsidTr="00DA0C6D">
        <w:tc>
          <w:tcPr>
            <w:tcW w:w="708" w:type="dxa"/>
          </w:tcPr>
          <w:p w14:paraId="7C3DC6FF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C838BE">
              <w:rPr>
                <w:rStyle w:val="a4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3795" w:type="dxa"/>
          </w:tcPr>
          <w:p w14:paraId="690819E6" w14:textId="77777777" w:rsidR="00006018" w:rsidRPr="00C838BE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</w:rPr>
            </w:pPr>
            <w:r w:rsidRPr="00C838BE">
              <w:rPr>
                <w:sz w:val="24"/>
                <w:szCs w:val="24"/>
                <w:lang w:val="kk-KZ"/>
              </w:rPr>
              <w:t>Солтүстік – шығыс Каспий теңіздік балықтарының зоонозды инвазиялары</w:t>
            </w:r>
          </w:p>
        </w:tc>
        <w:tc>
          <w:tcPr>
            <w:tcW w:w="1304" w:type="dxa"/>
          </w:tcPr>
          <w:p w14:paraId="76D670BB" w14:textId="77777777" w:rsidR="00006018" w:rsidRPr="00C838BE" w:rsidRDefault="00006018" w:rsidP="00DA0C6D">
            <w:pPr>
              <w:pStyle w:val="a8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proofErr w:type="spellStart"/>
            <w:r w:rsidRPr="00C838BE">
              <w:rPr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4962" w:type="dxa"/>
          </w:tcPr>
          <w:p w14:paraId="1BAFB085" w14:textId="77777777" w:rsidR="00006018" w:rsidRPr="00C838BE" w:rsidRDefault="00006018" w:rsidP="00DA0C6D">
            <w:pPr>
              <w:pStyle w:val="a8"/>
              <w:ind w:firstLine="0"/>
              <w:rPr>
                <w:sz w:val="24"/>
                <w:szCs w:val="24"/>
                <w:lang w:val="kk-KZ"/>
              </w:rPr>
            </w:pPr>
            <w:proofErr w:type="spellStart"/>
            <w:r w:rsidRPr="00C838BE">
              <w:rPr>
                <w:sz w:val="24"/>
                <w:szCs w:val="24"/>
              </w:rPr>
              <w:t>Ізденістер</w:t>
            </w:r>
            <w:proofErr w:type="spellEnd"/>
            <w:r w:rsidRPr="00C838BE">
              <w:rPr>
                <w:sz w:val="24"/>
                <w:szCs w:val="24"/>
              </w:rPr>
              <w:t xml:space="preserve">, </w:t>
            </w:r>
            <w:proofErr w:type="spellStart"/>
            <w:r w:rsidRPr="00C838BE">
              <w:rPr>
                <w:sz w:val="24"/>
                <w:szCs w:val="24"/>
              </w:rPr>
              <w:t>нәтижелер</w:t>
            </w:r>
            <w:proofErr w:type="spellEnd"/>
            <w:r w:rsidRPr="00C838BE">
              <w:rPr>
                <w:sz w:val="24"/>
                <w:szCs w:val="24"/>
              </w:rPr>
              <w:t xml:space="preserve"> –Исследования, результаты. – Алматы, 2018</w:t>
            </w:r>
            <w:r w:rsidRPr="00C838BE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-</w:t>
            </w:r>
            <w:r w:rsidRPr="00C838BE">
              <w:rPr>
                <w:sz w:val="24"/>
                <w:szCs w:val="24"/>
              </w:rPr>
              <w:t xml:space="preserve"> №3 (79)</w:t>
            </w:r>
            <w:r w:rsidRPr="00C838BE">
              <w:rPr>
                <w:sz w:val="24"/>
                <w:szCs w:val="24"/>
                <w:lang w:val="kk-KZ"/>
              </w:rPr>
              <w:t> - Б.5-10</w:t>
            </w:r>
          </w:p>
          <w:p w14:paraId="3E139816" w14:textId="77777777" w:rsidR="00006018" w:rsidRPr="00C838BE" w:rsidRDefault="00006018" w:rsidP="00DA0C6D">
            <w:pPr>
              <w:pStyle w:val="a8"/>
              <w:ind w:firstLine="0"/>
              <w:rPr>
                <w:sz w:val="24"/>
                <w:szCs w:val="24"/>
                <w:lang w:val="kk-KZ"/>
              </w:rPr>
            </w:pPr>
            <w:r w:rsidRPr="00C838BE">
              <w:rPr>
                <w:sz w:val="24"/>
                <w:szCs w:val="24"/>
                <w:lang w:val="kk-KZ"/>
              </w:rPr>
              <w:t>https://izdenister.kaznaru.edu.kz/files/full/2018_3.pdf</w:t>
            </w:r>
          </w:p>
          <w:p w14:paraId="10BE5F8F" w14:textId="77777777" w:rsidR="00006018" w:rsidRPr="00C838BE" w:rsidRDefault="00006018" w:rsidP="00DA0C6D">
            <w:pPr>
              <w:pStyle w:val="a8"/>
              <w:rPr>
                <w:rStyle w:val="a4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264A313" w14:textId="77777777" w:rsidR="00006018" w:rsidRPr="00C838BE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kk-KZ"/>
              </w:rPr>
            </w:pPr>
            <w:r w:rsidRPr="00C838BE">
              <w:rPr>
                <w:rStyle w:val="512pt"/>
                <w:rFonts w:eastAsiaTheme="minorHAnsi"/>
              </w:rPr>
              <w:t>0,31</w:t>
            </w:r>
          </w:p>
        </w:tc>
        <w:tc>
          <w:tcPr>
            <w:tcW w:w="2409" w:type="dxa"/>
          </w:tcPr>
          <w:p w14:paraId="19D0FD9A" w14:textId="77777777" w:rsidR="00006018" w:rsidRPr="00C838BE" w:rsidRDefault="00006018" w:rsidP="00DA0C6D">
            <w:pPr>
              <w:spacing w:line="240" w:lineRule="auto"/>
              <w:ind w:firstLine="0"/>
              <w:rPr>
                <w:rStyle w:val="a4"/>
                <w:sz w:val="24"/>
                <w:szCs w:val="24"/>
                <w:lang w:val="kk-KZ"/>
              </w:rPr>
            </w:pPr>
            <w:r w:rsidRPr="00C838BE">
              <w:rPr>
                <w:b/>
                <w:bCs/>
                <w:sz w:val="24"/>
                <w:szCs w:val="24"/>
                <w:u w:val="single"/>
                <w:lang w:val="kk-KZ"/>
              </w:rPr>
              <w:t>Абдибаева А.А.,</w:t>
            </w:r>
            <w:r w:rsidRPr="00C838BE">
              <w:rPr>
                <w:sz w:val="24"/>
                <w:szCs w:val="24"/>
                <w:lang w:val="kk-KZ"/>
              </w:rPr>
              <w:t xml:space="preserve"> Попов Н.Н., Жаксылыкова А.А., Барбол Б.И, Божбанов Б.Ж.</w:t>
            </w:r>
          </w:p>
        </w:tc>
      </w:tr>
    </w:tbl>
    <w:p w14:paraId="1912F615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</w:t>
      </w:r>
    </w:p>
    <w:p w14:paraId="0777420D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   Абдибаева А.А.</w:t>
      </w:r>
    </w:p>
    <w:p w14:paraId="052D911B" w14:textId="77777777" w:rsidR="00006018" w:rsidRPr="00762F50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0246042" w14:textId="77777777" w:rsidR="00006018" w:rsidRDefault="00006018" w:rsidP="00006018">
      <w:pP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лым хатшы                                                                        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 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p w14:paraId="4E8DA2F3" w14:textId="77777777" w:rsidR="00006018" w:rsidRDefault="00006018" w:rsidP="00006018">
      <w:pP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3281"/>
        <w:gridCol w:w="1152"/>
        <w:gridCol w:w="5265"/>
        <w:gridCol w:w="1379"/>
        <w:gridCol w:w="2693"/>
      </w:tblGrid>
      <w:tr w:rsidR="00006018" w:rsidRPr="00400A05" w14:paraId="18D53F79" w14:textId="77777777" w:rsidTr="00DA0C6D">
        <w:tc>
          <w:tcPr>
            <w:tcW w:w="513" w:type="dxa"/>
          </w:tcPr>
          <w:p w14:paraId="2AB113B4" w14:textId="77777777" w:rsidR="00006018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en-US"/>
              </w:rPr>
            </w:pP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281" w:type="dxa"/>
          </w:tcPr>
          <w:p w14:paraId="664DA88B" w14:textId="77777777" w:rsidR="00006018" w:rsidRPr="00400A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52" w:type="dxa"/>
          </w:tcPr>
          <w:p w14:paraId="4C47D9A0" w14:textId="77777777" w:rsidR="00006018" w:rsidRPr="005C003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7B74B600" w14:textId="77777777" w:rsidR="00006018" w:rsidRPr="00762F50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265" w:type="dxa"/>
          </w:tcPr>
          <w:p w14:paraId="477706E6" w14:textId="77777777" w:rsidR="00006018" w:rsidRPr="00400A05" w:rsidRDefault="00006018" w:rsidP="00DA0C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</w:t>
            </w: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патент</w:t>
            </w:r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379" w:type="dxa"/>
          </w:tcPr>
          <w:p w14:paraId="3C508AC9" w14:textId="77777777" w:rsidR="00006018" w:rsidRPr="00762F50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2693" w:type="dxa"/>
          </w:tcPr>
          <w:p w14:paraId="78E903B4" w14:textId="77777777" w:rsidR="00006018" w:rsidRPr="005C003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40038F" w14:textId="77777777" w:rsidR="00006018" w:rsidRPr="00400A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006018" w:rsidRPr="00400A05" w14:paraId="7814352D" w14:textId="77777777" w:rsidTr="00DA0C6D">
        <w:tc>
          <w:tcPr>
            <w:tcW w:w="14283" w:type="dxa"/>
            <w:gridSpan w:val="6"/>
          </w:tcPr>
          <w:p w14:paraId="47F0B31D" w14:textId="77777777" w:rsidR="00006018" w:rsidRPr="00400A0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637786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ҚР ҒЖБМ ҒЖБССҚК құрамына кіретін мерзімді басылымдар</w:t>
            </w:r>
          </w:p>
        </w:tc>
      </w:tr>
      <w:tr w:rsidR="00006018" w:rsidRPr="00400A05" w14:paraId="39B3E4C7" w14:textId="77777777" w:rsidTr="00DA0C6D">
        <w:tc>
          <w:tcPr>
            <w:tcW w:w="513" w:type="dxa"/>
          </w:tcPr>
          <w:p w14:paraId="3A48F0CA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</w:pPr>
            <w:r w:rsidRPr="0017637B"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  <w:t>5</w:t>
            </w:r>
          </w:p>
        </w:tc>
        <w:tc>
          <w:tcPr>
            <w:tcW w:w="3281" w:type="dxa"/>
          </w:tcPr>
          <w:p w14:paraId="1B4A4F86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637786">
              <w:rPr>
                <w:sz w:val="24"/>
                <w:szCs w:val="24"/>
                <w:lang w:val="kk-KZ"/>
              </w:rPr>
              <w:t>Жайық өзені балықтарының паразитофаунасына антропогендік жүктеме әсерін бағалау</w:t>
            </w:r>
          </w:p>
        </w:tc>
        <w:tc>
          <w:tcPr>
            <w:tcW w:w="1152" w:type="dxa"/>
          </w:tcPr>
          <w:p w14:paraId="0CD98EDD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265" w:type="dxa"/>
          </w:tcPr>
          <w:p w14:paraId="114A7D32" w14:textId="77777777" w:rsidR="00006018" w:rsidRDefault="00006018" w:rsidP="00DA0C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37786">
              <w:rPr>
                <w:iCs/>
                <w:sz w:val="24"/>
                <w:szCs w:val="24"/>
              </w:rPr>
              <w:t xml:space="preserve">Вестник науки </w:t>
            </w:r>
            <w:proofErr w:type="spellStart"/>
            <w:r w:rsidRPr="00637786">
              <w:rPr>
                <w:iCs/>
                <w:sz w:val="24"/>
                <w:szCs w:val="24"/>
              </w:rPr>
              <w:t>КазАТУ</w:t>
            </w:r>
            <w:proofErr w:type="spellEnd"/>
            <w:r w:rsidRPr="00637786">
              <w:rPr>
                <w:iCs/>
                <w:sz w:val="24"/>
                <w:szCs w:val="24"/>
              </w:rPr>
              <w:t xml:space="preserve"> имени </w:t>
            </w:r>
            <w:proofErr w:type="spellStart"/>
            <w:r w:rsidRPr="00637786">
              <w:rPr>
                <w:iCs/>
                <w:sz w:val="24"/>
                <w:szCs w:val="24"/>
              </w:rPr>
              <w:t>С.Сейфуллина</w:t>
            </w:r>
            <w:proofErr w:type="spellEnd"/>
            <w:r w:rsidRPr="00637786">
              <w:rPr>
                <w:iCs/>
                <w:sz w:val="24"/>
                <w:szCs w:val="24"/>
              </w:rPr>
              <w:t xml:space="preserve">. – </w:t>
            </w:r>
            <w:r w:rsidRPr="00637786">
              <w:rPr>
                <w:iCs/>
                <w:sz w:val="24"/>
                <w:szCs w:val="24"/>
                <w:lang w:val="kk-KZ"/>
              </w:rPr>
              <w:t>Нур-Султан</w:t>
            </w:r>
            <w:r w:rsidRPr="00637786">
              <w:rPr>
                <w:iCs/>
                <w:sz w:val="24"/>
                <w:szCs w:val="24"/>
              </w:rPr>
              <w:t>, 20</w:t>
            </w:r>
            <w:r w:rsidRPr="00637786">
              <w:rPr>
                <w:iCs/>
                <w:sz w:val="24"/>
                <w:szCs w:val="24"/>
                <w:lang w:val="kk-KZ"/>
              </w:rPr>
              <w:t>20</w:t>
            </w:r>
            <w:r w:rsidRPr="00637786">
              <w:rPr>
                <w:iCs/>
                <w:sz w:val="24"/>
                <w:szCs w:val="24"/>
              </w:rPr>
              <w:t>. - №</w:t>
            </w:r>
            <w:r w:rsidRPr="00637786">
              <w:rPr>
                <w:iCs/>
                <w:sz w:val="24"/>
                <w:szCs w:val="24"/>
                <w:lang w:val="kk-KZ"/>
              </w:rPr>
              <w:t>4</w:t>
            </w:r>
            <w:r w:rsidRPr="00637786">
              <w:rPr>
                <w:iCs/>
                <w:sz w:val="24"/>
                <w:szCs w:val="24"/>
              </w:rPr>
              <w:t xml:space="preserve"> (107).</w:t>
            </w:r>
            <w:r w:rsidRPr="00637786">
              <w:rPr>
                <w:sz w:val="24"/>
                <w:szCs w:val="24"/>
                <w:lang w:val="kk-KZ"/>
              </w:rPr>
              <w:t xml:space="preserve"> - С. 91-9</w:t>
            </w:r>
            <w:r>
              <w:rPr>
                <w:sz w:val="24"/>
                <w:szCs w:val="24"/>
                <w:lang w:val="kk-KZ"/>
              </w:rPr>
              <w:t>8</w:t>
            </w:r>
            <w:r w:rsidRPr="00637786">
              <w:rPr>
                <w:sz w:val="24"/>
                <w:szCs w:val="24"/>
                <w:lang w:val="kk-KZ"/>
              </w:rPr>
              <w:t>.</w:t>
            </w:r>
          </w:p>
          <w:p w14:paraId="71B19086" w14:textId="77777777" w:rsidR="00006018" w:rsidRDefault="00006018" w:rsidP="00DA0C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501B3">
              <w:rPr>
                <w:sz w:val="24"/>
                <w:szCs w:val="24"/>
                <w:lang w:val="kk-KZ"/>
              </w:rPr>
              <w:t>https://bulletinofscience.kazatu.edu.kz/index.php/bulletinofscience/article/view/142/129</w:t>
            </w:r>
          </w:p>
          <w:p w14:paraId="440248B6" w14:textId="77777777" w:rsidR="00006018" w:rsidRPr="00637786" w:rsidRDefault="00006018" w:rsidP="00DA0C6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379" w:type="dxa"/>
          </w:tcPr>
          <w:p w14:paraId="26AC347A" w14:textId="77777777" w:rsidR="00006018" w:rsidRPr="00C838BE" w:rsidRDefault="00006018" w:rsidP="00DA0C6D">
            <w:pPr>
              <w:ind w:firstLine="31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512pt"/>
                <w:rFonts w:eastAsiaTheme="minorHAnsi"/>
              </w:rPr>
              <w:t>0,5</w:t>
            </w:r>
          </w:p>
        </w:tc>
        <w:tc>
          <w:tcPr>
            <w:tcW w:w="2693" w:type="dxa"/>
          </w:tcPr>
          <w:p w14:paraId="3765F54D" w14:textId="77777777" w:rsidR="00006018" w:rsidRPr="00637786" w:rsidRDefault="00006018" w:rsidP="00DA0C6D">
            <w:pPr>
              <w:pStyle w:val="1"/>
              <w:jc w:val="left"/>
              <w:outlineLvl w:val="0"/>
              <w:rPr>
                <w:sz w:val="24"/>
                <w:vertAlign w:val="superscript"/>
              </w:rPr>
            </w:pPr>
            <w:r w:rsidRPr="00637786">
              <w:rPr>
                <w:sz w:val="24"/>
              </w:rPr>
              <w:t xml:space="preserve">Жақсылықова </w:t>
            </w:r>
            <w:r>
              <w:rPr>
                <w:sz w:val="24"/>
              </w:rPr>
              <w:t xml:space="preserve"> А</w:t>
            </w:r>
            <w:r w:rsidRPr="00637786">
              <w:rPr>
                <w:sz w:val="24"/>
              </w:rPr>
              <w:t>.А.,</w:t>
            </w:r>
          </w:p>
          <w:p w14:paraId="5D8061AA" w14:textId="77777777" w:rsidR="00006018" w:rsidRPr="00637786" w:rsidRDefault="00006018" w:rsidP="00DA0C6D">
            <w:pPr>
              <w:pStyle w:val="1"/>
              <w:ind w:right="-109"/>
              <w:jc w:val="left"/>
              <w:outlineLvl w:val="0"/>
              <w:rPr>
                <w:sz w:val="24"/>
              </w:rPr>
            </w:pPr>
            <w:r w:rsidRPr="00637786">
              <w:rPr>
                <w:sz w:val="24"/>
              </w:rPr>
              <w:t>Абдыбекова А.М.,</w:t>
            </w:r>
          </w:p>
          <w:p w14:paraId="212F96AB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37786">
              <w:rPr>
                <w:b/>
                <w:bCs/>
                <w:sz w:val="24"/>
                <w:szCs w:val="24"/>
                <w:u w:val="single"/>
                <w:lang w:val="kk-KZ"/>
              </w:rPr>
              <w:t>Абдибаева А.А.,</w:t>
            </w:r>
            <w:r w:rsidRPr="00637786">
              <w:rPr>
                <w:sz w:val="24"/>
                <w:szCs w:val="24"/>
                <w:lang w:val="kk-KZ"/>
              </w:rPr>
              <w:t xml:space="preserve"> </w:t>
            </w:r>
            <w:r w:rsidRPr="00637786">
              <w:rPr>
                <w:bCs/>
                <w:sz w:val="24"/>
                <w:szCs w:val="24"/>
                <w:lang w:val="kk-KZ"/>
              </w:rPr>
              <w:t>Барбол</w:t>
            </w:r>
            <w:r w:rsidRPr="00637786">
              <w:rPr>
                <w:sz w:val="24"/>
                <w:szCs w:val="24"/>
                <w:lang w:val="kk-KZ"/>
              </w:rPr>
              <w:t xml:space="preserve"> Б.І.</w:t>
            </w:r>
          </w:p>
        </w:tc>
      </w:tr>
      <w:tr w:rsidR="00006018" w:rsidRPr="00006018" w14:paraId="331179E4" w14:textId="77777777" w:rsidTr="00DA0C6D">
        <w:tc>
          <w:tcPr>
            <w:tcW w:w="513" w:type="dxa"/>
          </w:tcPr>
          <w:p w14:paraId="455C8B25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</w:pPr>
            <w:r w:rsidRPr="0017637B"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  <w:t>6</w:t>
            </w:r>
          </w:p>
        </w:tc>
        <w:tc>
          <w:tcPr>
            <w:tcW w:w="3281" w:type="dxa"/>
          </w:tcPr>
          <w:p w14:paraId="0A52F704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637786">
              <w:rPr>
                <w:sz w:val="24"/>
                <w:szCs w:val="24"/>
              </w:rPr>
              <w:t xml:space="preserve">Анализ </w:t>
            </w:r>
            <w:proofErr w:type="spellStart"/>
            <w:r w:rsidRPr="00637786">
              <w:rPr>
                <w:sz w:val="24"/>
                <w:szCs w:val="24"/>
              </w:rPr>
              <w:t>паразитофауны</w:t>
            </w:r>
            <w:proofErr w:type="spellEnd"/>
            <w:r w:rsidRPr="00637786">
              <w:rPr>
                <w:sz w:val="24"/>
                <w:szCs w:val="24"/>
              </w:rPr>
              <w:t xml:space="preserve">  промысловых рыб </w:t>
            </w:r>
            <w:proofErr w:type="spellStart"/>
            <w:r w:rsidRPr="00637786">
              <w:rPr>
                <w:sz w:val="24"/>
                <w:szCs w:val="24"/>
              </w:rPr>
              <w:t>Жайык</w:t>
            </w:r>
            <w:proofErr w:type="spellEnd"/>
            <w:r w:rsidRPr="00637786">
              <w:rPr>
                <w:sz w:val="24"/>
                <w:szCs w:val="24"/>
              </w:rPr>
              <w:t>-Каспийского бассейна</w:t>
            </w:r>
          </w:p>
        </w:tc>
        <w:tc>
          <w:tcPr>
            <w:tcW w:w="1152" w:type="dxa"/>
          </w:tcPr>
          <w:p w14:paraId="2BDB0F80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63778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265" w:type="dxa"/>
          </w:tcPr>
          <w:p w14:paraId="0DEE5A13" w14:textId="77777777" w:rsidR="00006018" w:rsidRPr="00637786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637786">
              <w:rPr>
                <w:sz w:val="24"/>
                <w:szCs w:val="24"/>
                <w:lang w:val="kk-KZ"/>
              </w:rPr>
              <w:t>Ғылым және білім. науч.-прак.журнал. - Орал, 2020. - №4-1</w:t>
            </w:r>
            <w:r w:rsidRPr="00637786">
              <w:rPr>
                <w:sz w:val="24"/>
                <w:szCs w:val="24"/>
              </w:rPr>
              <w:t>(61)</w:t>
            </w:r>
            <w:r w:rsidRPr="00637786">
              <w:rPr>
                <w:sz w:val="24"/>
                <w:szCs w:val="24"/>
                <w:lang w:val="kk-KZ"/>
              </w:rPr>
              <w:t>.- С.134-1</w:t>
            </w:r>
            <w:r>
              <w:rPr>
                <w:sz w:val="24"/>
                <w:szCs w:val="24"/>
                <w:lang w:val="kk-KZ"/>
              </w:rPr>
              <w:t>40</w:t>
            </w:r>
            <w:r w:rsidRPr="00637786">
              <w:rPr>
                <w:sz w:val="24"/>
                <w:szCs w:val="24"/>
                <w:lang w:val="kk-KZ"/>
              </w:rPr>
              <w:t>.</w:t>
            </w:r>
          </w:p>
          <w:p w14:paraId="0C0243B4" w14:textId="77777777" w:rsidR="00006018" w:rsidRPr="00637786" w:rsidRDefault="00006018" w:rsidP="00DA0C6D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2501B3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https://elib.wkau.kz/wp-content/uploads/2024/01/4-1.pdf</w:t>
            </w:r>
          </w:p>
        </w:tc>
        <w:tc>
          <w:tcPr>
            <w:tcW w:w="1379" w:type="dxa"/>
          </w:tcPr>
          <w:p w14:paraId="4DEBF7BA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512pt"/>
                <w:rFonts w:eastAsiaTheme="minorHAnsi"/>
              </w:rPr>
              <w:t>0,37</w:t>
            </w:r>
          </w:p>
        </w:tc>
        <w:tc>
          <w:tcPr>
            <w:tcW w:w="2693" w:type="dxa"/>
          </w:tcPr>
          <w:p w14:paraId="708B8245" w14:textId="77777777" w:rsidR="00006018" w:rsidRPr="00637786" w:rsidRDefault="00006018" w:rsidP="00DA0C6D">
            <w:pPr>
              <w:pStyle w:val="1"/>
              <w:jc w:val="left"/>
              <w:outlineLvl w:val="0"/>
              <w:rPr>
                <w:b/>
                <w:sz w:val="24"/>
              </w:rPr>
            </w:pPr>
            <w:r w:rsidRPr="00637786">
              <w:rPr>
                <w:bCs/>
                <w:sz w:val="24"/>
              </w:rPr>
              <w:t>Барбол</w:t>
            </w:r>
            <w:r w:rsidRPr="00637786">
              <w:rPr>
                <w:sz w:val="24"/>
              </w:rPr>
              <w:t xml:space="preserve"> Б.І., Абдыбекова </w:t>
            </w:r>
            <w:r>
              <w:rPr>
                <w:sz w:val="24"/>
              </w:rPr>
              <w:t xml:space="preserve"> А</w:t>
            </w:r>
            <w:r w:rsidRPr="00637786">
              <w:rPr>
                <w:sz w:val="24"/>
              </w:rPr>
              <w:t>.М.</w:t>
            </w:r>
            <w:r w:rsidRPr="00637786">
              <w:rPr>
                <w:b/>
                <w:sz w:val="24"/>
              </w:rPr>
              <w:t xml:space="preserve">, </w:t>
            </w:r>
            <w:r w:rsidRPr="00637786">
              <w:rPr>
                <w:sz w:val="24"/>
              </w:rPr>
              <w:t>Жақсылықова А.А.</w:t>
            </w:r>
            <w:r w:rsidRPr="00637786">
              <w:rPr>
                <w:b/>
                <w:sz w:val="24"/>
              </w:rPr>
              <w:t xml:space="preserve">, </w:t>
            </w:r>
            <w:r w:rsidRPr="00637786">
              <w:rPr>
                <w:b/>
                <w:bCs/>
                <w:sz w:val="24"/>
                <w:u w:val="single"/>
              </w:rPr>
              <w:t>Абдибаева А.А.,</w:t>
            </w:r>
            <w:r w:rsidRPr="00637786">
              <w:rPr>
                <w:b/>
                <w:sz w:val="24"/>
              </w:rPr>
              <w:t xml:space="preserve">  </w:t>
            </w:r>
            <w:r w:rsidRPr="00637786">
              <w:rPr>
                <w:sz w:val="24"/>
              </w:rPr>
              <w:t>Божбанов Б.Ж.</w:t>
            </w:r>
          </w:p>
        </w:tc>
      </w:tr>
      <w:tr w:rsidR="00006018" w:rsidRPr="00006018" w14:paraId="25AF6337" w14:textId="77777777" w:rsidTr="00DA0C6D">
        <w:tc>
          <w:tcPr>
            <w:tcW w:w="513" w:type="dxa"/>
          </w:tcPr>
          <w:p w14:paraId="407DFE2A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</w:pPr>
            <w:r w:rsidRPr="0017637B"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  <w:t>7</w:t>
            </w:r>
          </w:p>
        </w:tc>
        <w:tc>
          <w:tcPr>
            <w:tcW w:w="3281" w:type="dxa"/>
          </w:tcPr>
          <w:p w14:paraId="3C8C5F09" w14:textId="77777777" w:rsidR="00006018" w:rsidRPr="009945CF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9342E">
              <w:rPr>
                <w:sz w:val="24"/>
                <w:szCs w:val="24"/>
                <w:lang w:val="en-US"/>
              </w:rPr>
              <w:t xml:space="preserve">Biological and </w:t>
            </w:r>
            <w:proofErr w:type="spellStart"/>
            <w:r w:rsidRPr="0089342E">
              <w:rPr>
                <w:sz w:val="24"/>
                <w:szCs w:val="24"/>
                <w:lang w:val="en-US"/>
              </w:rPr>
              <w:t>ichthyopathological</w:t>
            </w:r>
            <w:proofErr w:type="spellEnd"/>
            <w:r w:rsidRPr="0089342E">
              <w:rPr>
                <w:sz w:val="24"/>
                <w:szCs w:val="24"/>
                <w:lang w:val="en-US"/>
              </w:rPr>
              <w:t xml:space="preserve"> characteristics of the rutilus </w:t>
            </w:r>
            <w:proofErr w:type="spellStart"/>
            <w:r w:rsidRPr="0089342E">
              <w:rPr>
                <w:sz w:val="24"/>
                <w:szCs w:val="24"/>
                <w:lang w:val="en-US"/>
              </w:rPr>
              <w:t>rutilus</w:t>
            </w:r>
            <w:proofErr w:type="spellEnd"/>
            <w:r w:rsidRPr="008934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342E">
              <w:rPr>
                <w:sz w:val="24"/>
                <w:szCs w:val="24"/>
                <w:lang w:val="en-US"/>
              </w:rPr>
              <w:t>caspicus</w:t>
            </w:r>
            <w:proofErr w:type="spellEnd"/>
            <w:r w:rsidRPr="0089342E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89342E">
              <w:rPr>
                <w:sz w:val="24"/>
                <w:szCs w:val="24"/>
                <w:lang w:val="en-US"/>
              </w:rPr>
              <w:t>Zhaiyk</w:t>
            </w:r>
            <w:proofErr w:type="spellEnd"/>
            <w:r w:rsidRPr="0089342E">
              <w:rPr>
                <w:sz w:val="24"/>
                <w:szCs w:val="24"/>
                <w:lang w:val="en-US"/>
              </w:rPr>
              <w:t>-Caspian Basin</w:t>
            </w:r>
          </w:p>
        </w:tc>
        <w:tc>
          <w:tcPr>
            <w:tcW w:w="1152" w:type="dxa"/>
          </w:tcPr>
          <w:p w14:paraId="7026A493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9342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265" w:type="dxa"/>
          </w:tcPr>
          <w:p w14:paraId="1584801C" w14:textId="77777777" w:rsidR="00006018" w:rsidRPr="00637786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9342E">
              <w:rPr>
                <w:sz w:val="24"/>
                <w:szCs w:val="24"/>
                <w:lang w:val="en-US"/>
              </w:rPr>
              <w:t>News of the National Academy of Sciences of the Republic of Kazakhstan series of biological and medical.- V</w:t>
            </w:r>
            <w:r w:rsidRPr="0089342E">
              <w:rPr>
                <w:sz w:val="24"/>
                <w:szCs w:val="24"/>
              </w:rPr>
              <w:t>.</w:t>
            </w:r>
            <w:r w:rsidRPr="0089342E">
              <w:rPr>
                <w:sz w:val="24"/>
                <w:szCs w:val="24"/>
                <w:lang w:val="en-US"/>
              </w:rPr>
              <w:t>4,number 346 (2021)</w:t>
            </w:r>
            <w:r w:rsidRPr="0089342E">
              <w:rPr>
                <w:sz w:val="24"/>
                <w:szCs w:val="24"/>
              </w:rPr>
              <w:t xml:space="preserve"> </w:t>
            </w:r>
            <w:r w:rsidRPr="0089342E">
              <w:rPr>
                <w:sz w:val="24"/>
                <w:szCs w:val="24"/>
                <w:lang w:val="en-US"/>
              </w:rPr>
              <w:t xml:space="preserve"> P.31–37</w:t>
            </w:r>
            <w:r w:rsidRPr="0089342E">
              <w:rPr>
                <w:sz w:val="24"/>
                <w:szCs w:val="24"/>
              </w:rPr>
              <w:t xml:space="preserve"> </w:t>
            </w:r>
            <w:hyperlink r:id="rId15" w:history="1">
              <w:r w:rsidRPr="00873D88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https://doi.org/10.32014/2021.2519-1629.86</w:t>
              </w:r>
            </w:hyperlink>
            <w:r w:rsidRPr="00873D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14:paraId="17336A72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512pt"/>
                <w:rFonts w:eastAsiaTheme="minorHAnsi"/>
              </w:rPr>
              <w:t>0,43</w:t>
            </w:r>
          </w:p>
        </w:tc>
        <w:tc>
          <w:tcPr>
            <w:tcW w:w="2693" w:type="dxa"/>
          </w:tcPr>
          <w:p w14:paraId="2A875AB4" w14:textId="77777777" w:rsidR="00006018" w:rsidRPr="00637786" w:rsidRDefault="00006018" w:rsidP="00DA0C6D">
            <w:pPr>
              <w:pStyle w:val="1"/>
              <w:jc w:val="left"/>
              <w:outlineLvl w:val="0"/>
              <w:rPr>
                <w:bCs/>
                <w:sz w:val="24"/>
              </w:rPr>
            </w:pPr>
            <w:r w:rsidRPr="0089342E">
              <w:rPr>
                <w:sz w:val="24"/>
              </w:rPr>
              <w:t xml:space="preserve">Barbol B.I., Abdybekova A.M., Popov N.N., </w:t>
            </w:r>
            <w:r w:rsidRPr="0089342E">
              <w:rPr>
                <w:b/>
                <w:bCs/>
                <w:sz w:val="24"/>
                <w:u w:val="single"/>
              </w:rPr>
              <w:t>Abdibaeva A.A.,</w:t>
            </w:r>
            <w:r w:rsidRPr="0089342E">
              <w:rPr>
                <w:sz w:val="24"/>
              </w:rPr>
              <w:t xml:space="preserve"> Zhaksylykova A.A.</w:t>
            </w:r>
          </w:p>
        </w:tc>
      </w:tr>
      <w:tr w:rsidR="00006018" w:rsidRPr="00416BB3" w14:paraId="6E9FF274" w14:textId="77777777" w:rsidTr="00DA0C6D">
        <w:tc>
          <w:tcPr>
            <w:tcW w:w="513" w:type="dxa"/>
          </w:tcPr>
          <w:p w14:paraId="547DF4D2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</w:pPr>
            <w:r w:rsidRPr="0017637B"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  <w:t>8</w:t>
            </w:r>
          </w:p>
        </w:tc>
        <w:tc>
          <w:tcPr>
            <w:tcW w:w="3281" w:type="dxa"/>
          </w:tcPr>
          <w:p w14:paraId="7F25ECD5" w14:textId="77777777" w:rsidR="00006018" w:rsidRPr="00452D4C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42E">
              <w:rPr>
                <w:sz w:val="24"/>
                <w:szCs w:val="24"/>
              </w:rPr>
              <w:t>О распространении описторхоза в Павлодарской области</w:t>
            </w:r>
          </w:p>
        </w:tc>
        <w:tc>
          <w:tcPr>
            <w:tcW w:w="1152" w:type="dxa"/>
          </w:tcPr>
          <w:p w14:paraId="6CFBB1B2" w14:textId="77777777" w:rsidR="00006018" w:rsidRPr="0089342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9342E">
              <w:rPr>
                <w:rFonts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5265" w:type="dxa"/>
          </w:tcPr>
          <w:p w14:paraId="0EDCDF7F" w14:textId="77777777" w:rsidR="00006018" w:rsidRDefault="00006018" w:rsidP="00DA0C6D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9342E">
              <w:rPr>
                <w:sz w:val="24"/>
                <w:szCs w:val="24"/>
                <w:lang w:val="kk-KZ"/>
              </w:rPr>
              <w:t xml:space="preserve">Ғылым және білім. науч.-прак.журнал. - Орал, 2022. - </w:t>
            </w:r>
            <w:r w:rsidRPr="0089342E">
              <w:rPr>
                <w:sz w:val="24"/>
                <w:szCs w:val="24"/>
              </w:rPr>
              <w:t>Том 1 № 1 (66).-</w:t>
            </w:r>
            <w:r w:rsidRPr="0089342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9342E">
              <w:rPr>
                <w:bCs/>
                <w:sz w:val="24"/>
                <w:szCs w:val="24"/>
              </w:rPr>
              <w:t xml:space="preserve">С.46-54 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  <w:p w14:paraId="4A76B8EB" w14:textId="77777777" w:rsidR="00006018" w:rsidRPr="00452D4C" w:rsidRDefault="00006018" w:rsidP="00DA0C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9342E">
              <w:rPr>
                <w:sz w:val="24"/>
                <w:szCs w:val="24"/>
              </w:rPr>
              <w:t>doi</w:t>
            </w:r>
            <w:proofErr w:type="spellEnd"/>
            <w:r w:rsidRPr="0089342E">
              <w:rPr>
                <w:sz w:val="24"/>
                <w:szCs w:val="24"/>
              </w:rPr>
              <w:t xml:space="preserve"> 10.52578/2305-9397-2022-1-1-47-55</w:t>
            </w:r>
            <w:r w:rsidRPr="0089342E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79" w:type="dxa"/>
          </w:tcPr>
          <w:p w14:paraId="47A0E889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512pt"/>
                <w:rFonts w:eastAsiaTheme="minorHAnsi"/>
              </w:rPr>
              <w:t>0,56</w:t>
            </w:r>
          </w:p>
        </w:tc>
        <w:tc>
          <w:tcPr>
            <w:tcW w:w="2693" w:type="dxa"/>
          </w:tcPr>
          <w:p w14:paraId="0305AF75" w14:textId="77777777" w:rsidR="00006018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9342E">
              <w:rPr>
                <w:sz w:val="24"/>
                <w:szCs w:val="24"/>
                <w:lang w:val="kk-KZ"/>
              </w:rPr>
              <w:t xml:space="preserve">Абдыбекова А.М., </w:t>
            </w:r>
          </w:p>
          <w:p w14:paraId="0C28CD43" w14:textId="77777777" w:rsidR="00006018" w:rsidRPr="0089342E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9342E">
              <w:rPr>
                <w:sz w:val="24"/>
                <w:szCs w:val="24"/>
                <w:lang w:val="kk-KZ"/>
              </w:rPr>
              <w:t>Киян В.С.,</w:t>
            </w:r>
          </w:p>
          <w:p w14:paraId="145727D6" w14:textId="77777777" w:rsidR="00006018" w:rsidRPr="0089342E" w:rsidRDefault="00006018" w:rsidP="00DA0C6D">
            <w:pPr>
              <w:pStyle w:val="1"/>
              <w:jc w:val="left"/>
              <w:outlineLvl w:val="0"/>
              <w:rPr>
                <w:sz w:val="24"/>
              </w:rPr>
            </w:pPr>
            <w:r w:rsidRPr="0089342E">
              <w:rPr>
                <w:b/>
                <w:bCs/>
                <w:sz w:val="24"/>
                <w:u w:val="single"/>
              </w:rPr>
              <w:t>Абдибаева А.А.,</w:t>
            </w:r>
            <w:r w:rsidRPr="0089342E">
              <w:rPr>
                <w:sz w:val="24"/>
              </w:rPr>
              <w:t xml:space="preserve"> </w:t>
            </w:r>
            <w:r w:rsidRPr="0089342E">
              <w:rPr>
                <w:rStyle w:val="a7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838BE">
              <w:rPr>
                <w:rStyle w:val="a7"/>
                <w:sz w:val="24"/>
                <w:bdr w:val="none" w:sz="0" w:space="0" w:color="auto" w:frame="1"/>
                <w:shd w:val="clear" w:color="auto" w:fill="FFFFFF"/>
              </w:rPr>
              <w:t>Толепова Г.К.</w:t>
            </w:r>
          </w:p>
        </w:tc>
      </w:tr>
    </w:tbl>
    <w:p w14:paraId="0925462A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601786B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175A5CC" w14:textId="77777777" w:rsidR="00006018" w:rsidRPr="00463AAC" w:rsidRDefault="00006018" w:rsidP="00006018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    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Абдибаева А.А.</w:t>
      </w:r>
    </w:p>
    <w:p w14:paraId="09663F95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2A1DAA5" w14:textId="77777777" w:rsidR="00006018" w:rsidRDefault="00006018" w:rsidP="00006018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064DC988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a"/>
        <w:tblW w:w="14779" w:type="dxa"/>
        <w:tblLook w:val="04A0" w:firstRow="1" w:lastRow="0" w:firstColumn="1" w:lastColumn="0" w:noHBand="0" w:noVBand="1"/>
      </w:tblPr>
      <w:tblGrid>
        <w:gridCol w:w="532"/>
        <w:gridCol w:w="2865"/>
        <w:gridCol w:w="1212"/>
        <w:gridCol w:w="6018"/>
        <w:gridCol w:w="1589"/>
        <w:gridCol w:w="2551"/>
        <w:gridCol w:w="12"/>
      </w:tblGrid>
      <w:tr w:rsidR="00006018" w:rsidRPr="00400A05" w14:paraId="49215768" w14:textId="77777777" w:rsidTr="00DA0C6D">
        <w:trPr>
          <w:gridAfter w:val="1"/>
          <w:wAfter w:w="12" w:type="dxa"/>
        </w:trPr>
        <w:tc>
          <w:tcPr>
            <w:tcW w:w="532" w:type="dxa"/>
          </w:tcPr>
          <w:p w14:paraId="713914DC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Style w:val="a4"/>
                <w:sz w:val="24"/>
                <w:szCs w:val="24"/>
                <w:lang w:val="kk-KZ"/>
              </w:rPr>
            </w:pPr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2865" w:type="dxa"/>
          </w:tcPr>
          <w:p w14:paraId="35E22D70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12" w:type="dxa"/>
          </w:tcPr>
          <w:p w14:paraId="40F602B8" w14:textId="77777777" w:rsidR="00006018" w:rsidRPr="00463AAC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38D32F4D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6018" w:type="dxa"/>
          </w:tcPr>
          <w:p w14:paraId="18CA6A60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9945C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Басылымның атауы, журналдың атауы, (№, жылы), патент №, авторлық құқық куәлігі №</w:t>
            </w:r>
          </w:p>
        </w:tc>
        <w:tc>
          <w:tcPr>
            <w:tcW w:w="1589" w:type="dxa"/>
          </w:tcPr>
          <w:p w14:paraId="285FB0B4" w14:textId="77777777" w:rsidR="00006018" w:rsidRPr="0089342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63AA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2551" w:type="dxa"/>
          </w:tcPr>
          <w:p w14:paraId="7A0ABC55" w14:textId="77777777" w:rsidR="00006018" w:rsidRPr="00463AAC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E80C02" w14:textId="77777777" w:rsidR="00006018" w:rsidRPr="0089342E" w:rsidRDefault="00006018" w:rsidP="00DA0C6D">
            <w:pPr>
              <w:pStyle w:val="1"/>
              <w:outlineLvl w:val="0"/>
              <w:rPr>
                <w:sz w:val="24"/>
              </w:rPr>
            </w:pPr>
            <w:r w:rsidRPr="00463AAC">
              <w:rPr>
                <w:color w:val="000000"/>
                <w:sz w:val="24"/>
              </w:rPr>
              <w:t>Авторлар</w:t>
            </w:r>
          </w:p>
        </w:tc>
      </w:tr>
      <w:tr w:rsidR="00006018" w:rsidRPr="00400A05" w14:paraId="1F49DCB4" w14:textId="77777777" w:rsidTr="00DA0C6D">
        <w:tc>
          <w:tcPr>
            <w:tcW w:w="14779" w:type="dxa"/>
            <w:gridSpan w:val="7"/>
          </w:tcPr>
          <w:p w14:paraId="1F2310D7" w14:textId="77777777" w:rsidR="00006018" w:rsidRPr="00637786" w:rsidRDefault="00006018" w:rsidP="00DA0C6D">
            <w:pPr>
              <w:pStyle w:val="1"/>
              <w:outlineLvl w:val="0"/>
              <w:rPr>
                <w:sz w:val="24"/>
              </w:rPr>
            </w:pPr>
            <w:r w:rsidRPr="00637786">
              <w:rPr>
                <w:sz w:val="24"/>
              </w:rPr>
              <w:t>ҚР ҒЖБМ ҒЖБССҚК құрамына кіретін мерзімді басылымдар</w:t>
            </w:r>
          </w:p>
        </w:tc>
      </w:tr>
      <w:tr w:rsidR="00006018" w:rsidRPr="00400A05" w14:paraId="5A8DE491" w14:textId="77777777" w:rsidTr="00DA0C6D">
        <w:trPr>
          <w:gridAfter w:val="1"/>
          <w:wAfter w:w="12" w:type="dxa"/>
        </w:trPr>
        <w:tc>
          <w:tcPr>
            <w:tcW w:w="532" w:type="dxa"/>
          </w:tcPr>
          <w:p w14:paraId="6FA49BA3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</w:pPr>
            <w:r w:rsidRPr="0017637B"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  <w:t>9</w:t>
            </w:r>
          </w:p>
        </w:tc>
        <w:tc>
          <w:tcPr>
            <w:tcW w:w="2865" w:type="dxa"/>
          </w:tcPr>
          <w:p w14:paraId="18F3A98A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9342E">
              <w:rPr>
                <w:sz w:val="24"/>
                <w:szCs w:val="24"/>
              </w:rPr>
              <w:t xml:space="preserve">Анализ </w:t>
            </w:r>
            <w:proofErr w:type="spellStart"/>
            <w:r w:rsidRPr="0089342E">
              <w:rPr>
                <w:sz w:val="24"/>
                <w:szCs w:val="24"/>
              </w:rPr>
              <w:t>паразитофауны</w:t>
            </w:r>
            <w:proofErr w:type="spellEnd"/>
            <w:r w:rsidRPr="0089342E">
              <w:rPr>
                <w:sz w:val="24"/>
                <w:szCs w:val="24"/>
              </w:rPr>
              <w:t xml:space="preserve"> рыб Малого Арала</w:t>
            </w:r>
          </w:p>
        </w:tc>
        <w:tc>
          <w:tcPr>
            <w:tcW w:w="1212" w:type="dxa"/>
          </w:tcPr>
          <w:p w14:paraId="56BBC735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9342E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18" w:type="dxa"/>
          </w:tcPr>
          <w:p w14:paraId="7CD61F4E" w14:textId="77777777" w:rsidR="00006018" w:rsidRPr="0017637B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7637B">
              <w:rPr>
                <w:sz w:val="24"/>
                <w:szCs w:val="24"/>
              </w:rPr>
              <w:t xml:space="preserve">Вестник науки Казахского агротехнического университета им. </w:t>
            </w:r>
            <w:proofErr w:type="spellStart"/>
            <w:r w:rsidRPr="0017637B">
              <w:rPr>
                <w:sz w:val="24"/>
                <w:szCs w:val="24"/>
              </w:rPr>
              <w:t>С.Сейфуллина</w:t>
            </w:r>
            <w:proofErr w:type="spellEnd"/>
            <w:r w:rsidRPr="0017637B">
              <w:rPr>
                <w:sz w:val="24"/>
                <w:szCs w:val="24"/>
              </w:rPr>
              <w:t xml:space="preserve"> (междисциплинарный). - 2022. - №3 (114). –Ч.2.- С. 101-110</w:t>
            </w:r>
            <w:r w:rsidRPr="0017637B">
              <w:rPr>
                <w:sz w:val="24"/>
                <w:szCs w:val="24"/>
                <w:lang w:val="kk-KZ"/>
              </w:rPr>
              <w:t xml:space="preserve"> </w:t>
            </w:r>
          </w:p>
          <w:p w14:paraId="3D7BF87C" w14:textId="77777777" w:rsidR="00006018" w:rsidRPr="0017637B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hyperlink r:id="rId16" w:history="1">
              <w:r w:rsidRPr="0017637B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https://doi.org/10.51452/kazatu.2022.3(114).1102</w:t>
              </w:r>
            </w:hyperlink>
            <w:r w:rsidRPr="0017637B">
              <w:rPr>
                <w:b/>
                <w:sz w:val="24"/>
                <w:szCs w:val="24"/>
                <w:lang w:val="kk-KZ"/>
              </w:rPr>
              <w:t xml:space="preserve">                           </w:t>
            </w:r>
          </w:p>
        </w:tc>
        <w:tc>
          <w:tcPr>
            <w:tcW w:w="1589" w:type="dxa"/>
          </w:tcPr>
          <w:p w14:paraId="57F87E58" w14:textId="77777777" w:rsidR="00006018" w:rsidRPr="0089342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512pt"/>
                <w:rFonts w:eastAsiaTheme="minorHAnsi"/>
              </w:rPr>
              <w:t>0,62</w:t>
            </w:r>
          </w:p>
        </w:tc>
        <w:tc>
          <w:tcPr>
            <w:tcW w:w="2551" w:type="dxa"/>
          </w:tcPr>
          <w:p w14:paraId="7313D2E1" w14:textId="77777777" w:rsidR="00006018" w:rsidRPr="0089342E" w:rsidRDefault="00006018" w:rsidP="00DA0C6D">
            <w:pPr>
              <w:pStyle w:val="1"/>
              <w:jc w:val="left"/>
              <w:outlineLvl w:val="0"/>
              <w:rPr>
                <w:sz w:val="24"/>
              </w:rPr>
            </w:pPr>
            <w:r w:rsidRPr="0089342E">
              <w:rPr>
                <w:sz w:val="24"/>
              </w:rPr>
              <w:t xml:space="preserve">Абдыбекова А.М.     </w:t>
            </w:r>
            <w:r w:rsidRPr="0089342E">
              <w:rPr>
                <w:b/>
                <w:bCs/>
                <w:sz w:val="24"/>
                <w:u w:val="single"/>
              </w:rPr>
              <w:t>Абдибаева А.А.</w:t>
            </w:r>
            <w:r w:rsidRPr="0089342E">
              <w:rPr>
                <w:sz w:val="24"/>
              </w:rPr>
              <w:t xml:space="preserve">  Жаксылыкова А.А.  Бердиахметкызы С. </w:t>
            </w:r>
          </w:p>
        </w:tc>
      </w:tr>
      <w:tr w:rsidR="00006018" w:rsidRPr="00400A05" w14:paraId="0B96212B" w14:textId="77777777" w:rsidTr="00DA0C6D">
        <w:trPr>
          <w:gridAfter w:val="1"/>
          <w:wAfter w:w="12" w:type="dxa"/>
        </w:trPr>
        <w:tc>
          <w:tcPr>
            <w:tcW w:w="532" w:type="dxa"/>
          </w:tcPr>
          <w:p w14:paraId="10867EFF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</w:pPr>
            <w:r w:rsidRPr="0017637B"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  <w:t>1</w:t>
            </w:r>
            <w:r w:rsidRPr="0017637B">
              <w:rPr>
                <w:rStyle w:val="a4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2865" w:type="dxa"/>
          </w:tcPr>
          <w:p w14:paraId="12C2BAD5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9342E">
              <w:rPr>
                <w:sz w:val="24"/>
                <w:szCs w:val="24"/>
                <w:lang w:val="kk-KZ"/>
              </w:rPr>
              <w:t>Opisthorchis felineus-пен зарарланған балық етінің тағамдық құндылығы</w:t>
            </w:r>
          </w:p>
        </w:tc>
        <w:tc>
          <w:tcPr>
            <w:tcW w:w="1212" w:type="dxa"/>
          </w:tcPr>
          <w:p w14:paraId="538627B6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9342E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18" w:type="dxa"/>
          </w:tcPr>
          <w:p w14:paraId="5CAE6302" w14:textId="77777777" w:rsidR="00006018" w:rsidRPr="0017637B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7637B">
              <w:rPr>
                <w:sz w:val="24"/>
                <w:szCs w:val="24"/>
                <w:lang w:val="kk-KZ"/>
              </w:rPr>
              <w:t xml:space="preserve">Ғылым және білім. науч.-прак.журнал. - Орал, 2023. – Том 1 № 1 (70) (2023): - С.105-115                                                       </w:t>
            </w:r>
            <w:r w:rsidRPr="0017637B">
              <w:rPr>
                <w:sz w:val="24"/>
                <w:szCs w:val="24"/>
                <w:shd w:val="clear" w:color="auto" w:fill="FFFFFF"/>
              </w:rPr>
              <w:t xml:space="preserve">DOI 10.52578/2305-9397-2023-1-1-105-115 </w:t>
            </w:r>
            <w:r w:rsidRPr="0017637B">
              <w:rPr>
                <w:sz w:val="24"/>
                <w:szCs w:val="24"/>
                <w:lang w:val="kk-KZ"/>
              </w:rPr>
              <w:t>https://nauka.wkau.kz/index.php/gbj/article/view/1341/829</w:t>
            </w:r>
          </w:p>
        </w:tc>
        <w:tc>
          <w:tcPr>
            <w:tcW w:w="1589" w:type="dxa"/>
          </w:tcPr>
          <w:p w14:paraId="2919212A" w14:textId="77777777" w:rsidR="00006018" w:rsidRPr="0089342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512pt"/>
                <w:rFonts w:eastAsiaTheme="minorHAnsi"/>
              </w:rPr>
              <w:t>0,68</w:t>
            </w:r>
          </w:p>
        </w:tc>
        <w:tc>
          <w:tcPr>
            <w:tcW w:w="2551" w:type="dxa"/>
          </w:tcPr>
          <w:p w14:paraId="441A0F24" w14:textId="77777777" w:rsidR="00006018" w:rsidRPr="0089342E" w:rsidRDefault="00006018" w:rsidP="00DA0C6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u w:val="single"/>
                <w:lang w:val="kk-KZ"/>
              </w:rPr>
            </w:pPr>
            <w:r w:rsidRPr="0089342E">
              <w:rPr>
                <w:sz w:val="24"/>
                <w:szCs w:val="24"/>
                <w:lang w:val="kk-KZ"/>
              </w:rPr>
              <w:t xml:space="preserve">Толепова Г.К., Абдыбекова А.М., Жумагелдиев А.А., </w:t>
            </w:r>
            <w:r w:rsidRPr="0089342E">
              <w:rPr>
                <w:b/>
                <w:bCs/>
                <w:sz w:val="24"/>
                <w:szCs w:val="24"/>
                <w:u w:val="single"/>
                <w:lang w:val="kk-KZ"/>
              </w:rPr>
              <w:t>Абдибаева А. А</w:t>
            </w:r>
          </w:p>
          <w:p w14:paraId="36C3AB79" w14:textId="77777777" w:rsidR="00006018" w:rsidRPr="0089342E" w:rsidRDefault="00006018" w:rsidP="00DA0C6D">
            <w:pPr>
              <w:pStyle w:val="1"/>
              <w:jc w:val="left"/>
              <w:outlineLvl w:val="0"/>
              <w:rPr>
                <w:sz w:val="24"/>
              </w:rPr>
            </w:pPr>
          </w:p>
        </w:tc>
      </w:tr>
      <w:tr w:rsidR="00006018" w:rsidRPr="00006018" w14:paraId="59D07A1B" w14:textId="77777777" w:rsidTr="00DA0C6D">
        <w:trPr>
          <w:gridAfter w:val="1"/>
          <w:wAfter w:w="12" w:type="dxa"/>
        </w:trPr>
        <w:tc>
          <w:tcPr>
            <w:tcW w:w="532" w:type="dxa"/>
          </w:tcPr>
          <w:p w14:paraId="19832ACB" w14:textId="77777777" w:rsidR="00006018" w:rsidRPr="0017637B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</w:pPr>
            <w:r w:rsidRPr="0017637B">
              <w:rPr>
                <w:rStyle w:val="a4"/>
                <w:color w:val="auto"/>
                <w:sz w:val="24"/>
                <w:szCs w:val="24"/>
                <w:u w:val="none"/>
                <w:lang w:val="kk-KZ"/>
              </w:rPr>
              <w:t>1</w:t>
            </w:r>
            <w:r w:rsidRPr="0017637B">
              <w:rPr>
                <w:rStyle w:val="a4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865" w:type="dxa"/>
          </w:tcPr>
          <w:p w14:paraId="580D5BC0" w14:textId="77777777" w:rsidR="00006018" w:rsidRPr="0089342E" w:rsidRDefault="00006018" w:rsidP="00DA0C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9945CF">
              <w:rPr>
                <w:rFonts w:ascii="Times New Roman,Bold" w:hAnsi="Times New Roman,Bold" w:cs="Times New Roman,Bold"/>
                <w:sz w:val="24"/>
                <w:szCs w:val="24"/>
                <w:lang w:val="kk-KZ"/>
              </w:rPr>
              <w:t>Кіші арал теңізіндігі табан және ақмарқа балықтарының биологиялы</w:t>
            </w:r>
            <w:r w:rsidRPr="0089342E">
              <w:rPr>
                <w:sz w:val="24"/>
                <w:szCs w:val="24"/>
                <w:lang w:val="kk-KZ"/>
              </w:rPr>
              <w:t xml:space="preserve">қ көрсеткіштері мен олардың паразитофаунасы </w:t>
            </w:r>
          </w:p>
          <w:p w14:paraId="1385C2D3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</w:tcPr>
          <w:p w14:paraId="0D8FC59D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9342E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18" w:type="dxa"/>
          </w:tcPr>
          <w:p w14:paraId="5F9CCAE9" w14:textId="77777777" w:rsidR="00006018" w:rsidRPr="0017637B" w:rsidRDefault="00006018" w:rsidP="00DA0C6D">
            <w:pPr>
              <w:pStyle w:val="1"/>
              <w:jc w:val="both"/>
              <w:outlineLvl w:val="0"/>
              <w:rPr>
                <w:sz w:val="24"/>
              </w:rPr>
            </w:pPr>
            <w:r w:rsidRPr="0017637B">
              <w:rPr>
                <w:sz w:val="24"/>
              </w:rPr>
              <w:t>Ғылым және білім. науч.-прак.журнал. - Орал, 2023. - Том 2 № 1 (70) (2023) С.158-166</w:t>
            </w:r>
          </w:p>
          <w:p w14:paraId="1D21334C" w14:textId="77777777" w:rsidR="00006018" w:rsidRPr="0017637B" w:rsidRDefault="00006018" w:rsidP="00DA0C6D">
            <w:pPr>
              <w:pStyle w:val="a8"/>
              <w:ind w:firstLine="0"/>
              <w:rPr>
                <w:sz w:val="24"/>
                <w:szCs w:val="24"/>
                <w:lang w:val="kk-KZ"/>
              </w:rPr>
            </w:pPr>
            <w:r w:rsidRPr="0017637B">
              <w:rPr>
                <w:sz w:val="24"/>
                <w:szCs w:val="24"/>
                <w:shd w:val="clear" w:color="auto" w:fill="FFFFFF"/>
              </w:rPr>
              <w:t>DOI 10.56339/2305-9397-2023-1-2-158-166</w:t>
            </w:r>
          </w:p>
        </w:tc>
        <w:tc>
          <w:tcPr>
            <w:tcW w:w="1589" w:type="dxa"/>
          </w:tcPr>
          <w:p w14:paraId="1DB9BE9B" w14:textId="77777777" w:rsidR="00006018" w:rsidRPr="0089342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512pt"/>
                <w:rFonts w:eastAsiaTheme="minorHAnsi"/>
              </w:rPr>
              <w:t>0,56</w:t>
            </w:r>
          </w:p>
        </w:tc>
        <w:tc>
          <w:tcPr>
            <w:tcW w:w="2551" w:type="dxa"/>
          </w:tcPr>
          <w:p w14:paraId="79D20B89" w14:textId="77777777" w:rsidR="00006018" w:rsidRPr="0089342E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9342E">
              <w:rPr>
                <w:sz w:val="24"/>
                <w:szCs w:val="24"/>
                <w:lang w:val="kk-KZ"/>
              </w:rPr>
              <w:t xml:space="preserve">Бердиахметкызы С.,  Абдыбекова А.М.,    </w:t>
            </w:r>
            <w:r w:rsidRPr="0089342E">
              <w:rPr>
                <w:b/>
                <w:bCs/>
                <w:sz w:val="24"/>
                <w:szCs w:val="24"/>
                <w:u w:val="single"/>
                <w:lang w:val="kk-KZ"/>
              </w:rPr>
              <w:t>Абдибаева А.А.</w:t>
            </w:r>
            <w:r>
              <w:rPr>
                <w:b/>
                <w:bCs/>
                <w:sz w:val="24"/>
                <w:szCs w:val="24"/>
                <w:u w:val="single"/>
                <w:lang w:val="kk-KZ"/>
              </w:rPr>
              <w:t>,</w:t>
            </w:r>
            <w:r w:rsidRPr="0089342E">
              <w:rPr>
                <w:sz w:val="24"/>
                <w:szCs w:val="24"/>
                <w:lang w:val="kk-KZ"/>
              </w:rPr>
              <w:t xml:space="preserve">  Жаксылыкова А.А.  </w:t>
            </w:r>
          </w:p>
          <w:p w14:paraId="0A116EB3" w14:textId="77777777" w:rsidR="00006018" w:rsidRPr="0089342E" w:rsidRDefault="00006018" w:rsidP="00DA0C6D">
            <w:pPr>
              <w:pStyle w:val="1"/>
              <w:jc w:val="left"/>
              <w:outlineLvl w:val="0"/>
              <w:rPr>
                <w:sz w:val="24"/>
              </w:rPr>
            </w:pPr>
          </w:p>
        </w:tc>
      </w:tr>
      <w:tr w:rsidR="00006018" w:rsidRPr="00006018" w14:paraId="2F750FF8" w14:textId="77777777" w:rsidTr="00DA0C6D">
        <w:trPr>
          <w:gridAfter w:val="1"/>
          <w:wAfter w:w="12" w:type="dxa"/>
        </w:trPr>
        <w:tc>
          <w:tcPr>
            <w:tcW w:w="532" w:type="dxa"/>
          </w:tcPr>
          <w:p w14:paraId="2DE936AD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12</w:t>
            </w:r>
          </w:p>
        </w:tc>
        <w:tc>
          <w:tcPr>
            <w:tcW w:w="2865" w:type="dxa"/>
          </w:tcPr>
          <w:p w14:paraId="66E34EA8" w14:textId="77777777" w:rsidR="00006018" w:rsidRPr="00637786" w:rsidRDefault="00006018" w:rsidP="00DA0C6D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9342E">
              <w:rPr>
                <w:sz w:val="24"/>
                <w:szCs w:val="24"/>
                <w:lang w:val="kk-KZ"/>
              </w:rPr>
              <w:t>Қазақстанның орталық өңірлеріндегі Opisthorchis felineus зарарланған балықтарды ветеринариялық-санитариялық бағалау</w:t>
            </w:r>
          </w:p>
        </w:tc>
        <w:tc>
          <w:tcPr>
            <w:tcW w:w="1212" w:type="dxa"/>
          </w:tcPr>
          <w:p w14:paraId="394D6BA2" w14:textId="77777777" w:rsidR="00006018" w:rsidRPr="00637786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9342E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018" w:type="dxa"/>
          </w:tcPr>
          <w:p w14:paraId="6A26EF34" w14:textId="77777777" w:rsidR="00006018" w:rsidRPr="0017637B" w:rsidRDefault="00006018" w:rsidP="00DA0C6D">
            <w:pPr>
              <w:pStyle w:val="a8"/>
              <w:ind w:firstLine="0"/>
              <w:rPr>
                <w:sz w:val="24"/>
                <w:szCs w:val="24"/>
                <w:lang w:val="kk-KZ"/>
              </w:rPr>
            </w:pPr>
            <w:r w:rsidRPr="0017637B">
              <w:rPr>
                <w:sz w:val="24"/>
                <w:szCs w:val="24"/>
                <w:lang w:val="kk-KZ"/>
              </w:rPr>
              <w:t>Ғылым және білім. 2023. № 2-2 (71) DOI: </w:t>
            </w:r>
          </w:p>
          <w:p w14:paraId="72B3976C" w14:textId="77777777" w:rsidR="00006018" w:rsidRPr="0017637B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hyperlink r:id="rId17" w:history="1">
              <w:r w:rsidRPr="0017637B">
                <w:rPr>
                  <w:rStyle w:val="a4"/>
                  <w:color w:val="auto"/>
                  <w:sz w:val="24"/>
                  <w:szCs w:val="24"/>
                  <w:u w:val="none"/>
                  <w:lang w:val="kk-KZ"/>
                </w:rPr>
                <w:t>https://doi.org/10.52578/2305-9397-2023-2-2-100-110</w:t>
              </w:r>
            </w:hyperlink>
          </w:p>
        </w:tc>
        <w:tc>
          <w:tcPr>
            <w:tcW w:w="1589" w:type="dxa"/>
          </w:tcPr>
          <w:p w14:paraId="6EC4FBE6" w14:textId="77777777" w:rsidR="00006018" w:rsidRPr="0089342E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512pt"/>
                <w:rFonts w:eastAsiaTheme="minorHAnsi"/>
              </w:rPr>
              <w:t>1,66</w:t>
            </w:r>
          </w:p>
        </w:tc>
        <w:tc>
          <w:tcPr>
            <w:tcW w:w="2551" w:type="dxa"/>
          </w:tcPr>
          <w:p w14:paraId="16009587" w14:textId="77777777" w:rsidR="00006018" w:rsidRPr="0089342E" w:rsidRDefault="00006018" w:rsidP="00DA0C6D">
            <w:pPr>
              <w:pStyle w:val="1"/>
              <w:jc w:val="left"/>
              <w:outlineLvl w:val="0"/>
              <w:rPr>
                <w:sz w:val="24"/>
              </w:rPr>
            </w:pPr>
            <w:r w:rsidRPr="0089342E">
              <w:rPr>
                <w:sz w:val="24"/>
              </w:rPr>
              <w:t xml:space="preserve">Толепова Г.К., Абдыбекова А.М., Жумагелдиев А.А., </w:t>
            </w:r>
            <w:r w:rsidRPr="0089342E">
              <w:rPr>
                <w:b/>
                <w:bCs/>
                <w:sz w:val="24"/>
                <w:u w:val="single"/>
              </w:rPr>
              <w:t>Абдибаева А. А.</w:t>
            </w:r>
          </w:p>
        </w:tc>
      </w:tr>
    </w:tbl>
    <w:p w14:paraId="38F27237" w14:textId="77777777" w:rsidR="00006018" w:rsidRPr="00400A05" w:rsidRDefault="00006018" w:rsidP="00006018">
      <w:pPr>
        <w:spacing w:line="240" w:lineRule="auto"/>
        <w:ind w:firstLine="0"/>
        <w:jc w:val="left"/>
        <w:rPr>
          <w:rStyle w:val="a4"/>
          <w:sz w:val="24"/>
          <w:szCs w:val="24"/>
          <w:lang w:val="kk-KZ"/>
        </w:rPr>
      </w:pPr>
    </w:p>
    <w:p w14:paraId="481468A5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51FF526A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Абдибаева А.А.</w:t>
      </w:r>
    </w:p>
    <w:p w14:paraId="4B09897E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7EC9092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59731D29" w14:textId="77777777" w:rsidR="00006018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4459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4536"/>
        <w:gridCol w:w="1125"/>
        <w:gridCol w:w="9"/>
        <w:gridCol w:w="3260"/>
      </w:tblGrid>
      <w:tr w:rsidR="00006018" w:rsidRPr="001502E9" w14:paraId="1E2C21DC" w14:textId="77777777" w:rsidTr="00DA0C6D"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8BDB" w14:textId="77777777" w:rsidR="00006018" w:rsidRPr="00873D88" w:rsidRDefault="00006018" w:rsidP="00DA0C6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73D88">
              <w:rPr>
                <w:b/>
                <w:bCs/>
                <w:sz w:val="24"/>
                <w:szCs w:val="24"/>
              </w:rPr>
              <w:lastRenderedPageBreak/>
              <w:t>Нормативтік-техникалық</w:t>
            </w:r>
            <w:proofErr w:type="spellEnd"/>
            <w:r w:rsidRPr="00873D8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3D88">
              <w:rPr>
                <w:b/>
                <w:bCs/>
                <w:sz w:val="24"/>
                <w:szCs w:val="24"/>
              </w:rPr>
              <w:t>құжаттама</w:t>
            </w:r>
            <w:proofErr w:type="spellEnd"/>
          </w:p>
        </w:tc>
      </w:tr>
      <w:tr w:rsidR="00006018" w:rsidRPr="001502E9" w14:paraId="7FDC98A6" w14:textId="77777777" w:rsidTr="00DA0C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BAB79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№р/н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FD6D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087A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23920DE8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521A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7A9A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208B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AF299F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006018" w:rsidRPr="001502E9" w14:paraId="73104EAE" w14:textId="77777777" w:rsidTr="00DA0C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0D31" w14:textId="77777777" w:rsidR="00006018" w:rsidRPr="001502E9" w:rsidRDefault="00006018" w:rsidP="00DA0C6D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Pr="001502E9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F86D" w14:textId="77777777" w:rsidR="00006018" w:rsidRPr="001502E9" w:rsidRDefault="00006018" w:rsidP="00DA0C6D">
            <w:pPr>
              <w:spacing w:line="240" w:lineRule="auto"/>
              <w:ind w:firstLine="0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1502E9">
              <w:rPr>
                <w:sz w:val="24"/>
                <w:szCs w:val="24"/>
              </w:rPr>
              <w:t>«</w:t>
            </w:r>
            <w:proofErr w:type="spellStart"/>
            <w:r w:rsidRPr="001502E9">
              <w:rPr>
                <w:sz w:val="24"/>
                <w:szCs w:val="24"/>
              </w:rPr>
              <w:t>ЦесТрем</w:t>
            </w:r>
            <w:proofErr w:type="spellEnd"/>
            <w:r w:rsidRPr="001502E9">
              <w:rPr>
                <w:sz w:val="24"/>
                <w:szCs w:val="24"/>
                <w:lang w:val="en-US"/>
              </w:rPr>
              <w:t>Forte</w:t>
            </w:r>
            <w:r w:rsidRPr="001502E9">
              <w:rPr>
                <w:bCs/>
                <w:sz w:val="24"/>
                <w:szCs w:val="24"/>
              </w:rPr>
              <w:t xml:space="preserve">»                                                                </w:t>
            </w:r>
            <w:r w:rsidRPr="001502E9">
              <w:rPr>
                <w:sz w:val="24"/>
                <w:szCs w:val="24"/>
              </w:rPr>
              <w:t xml:space="preserve">для дегельминтизации домашних и диких плотоядных против эхинококкоза, </w:t>
            </w:r>
            <w:proofErr w:type="spellStart"/>
            <w:r w:rsidRPr="001502E9">
              <w:rPr>
                <w:sz w:val="24"/>
                <w:szCs w:val="24"/>
              </w:rPr>
              <w:t>альвеококкоза</w:t>
            </w:r>
            <w:proofErr w:type="spellEnd"/>
            <w:r w:rsidRPr="001502E9">
              <w:rPr>
                <w:sz w:val="24"/>
                <w:szCs w:val="24"/>
              </w:rPr>
              <w:t>, описторхоза и других гельминтозов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4F74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F785" w14:textId="77777777" w:rsidR="00006018" w:rsidRPr="001502E9" w:rsidRDefault="00006018" w:rsidP="00DA0C6D">
            <w:pPr>
              <w:spacing w:line="240" w:lineRule="auto"/>
              <w:ind w:firstLine="0"/>
              <w:rPr>
                <w:rFonts w:eastAsia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502E9">
              <w:rPr>
                <w:sz w:val="24"/>
                <w:szCs w:val="24"/>
              </w:rPr>
              <w:t xml:space="preserve">Нормативно-техническая документация (Инструкция, Наставление, ТУ). - Согласована КВКН МСХ РК от 24.06.2019 г. – Нур-Султан, 2019.  - </w:t>
            </w:r>
            <w:r>
              <w:rPr>
                <w:sz w:val="24"/>
                <w:szCs w:val="24"/>
              </w:rPr>
              <w:t>30</w:t>
            </w:r>
            <w:r w:rsidRPr="001502E9">
              <w:rPr>
                <w:sz w:val="24"/>
                <w:szCs w:val="24"/>
              </w:rPr>
              <w:t xml:space="preserve"> с.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961D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1,87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A67B" w14:textId="77777777" w:rsidR="00006018" w:rsidRPr="001502E9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502E9">
              <w:rPr>
                <w:sz w:val="24"/>
                <w:szCs w:val="24"/>
                <w:lang w:val="kk-KZ"/>
              </w:rPr>
              <w:t xml:space="preserve">Абдыбекова А.М., Джусупбекова Н.М.,  </w:t>
            </w:r>
            <w:r w:rsidRPr="00407857">
              <w:rPr>
                <w:b/>
                <w:bCs/>
                <w:sz w:val="24"/>
                <w:szCs w:val="24"/>
                <w:u w:val="single"/>
                <w:lang w:val="kk-KZ"/>
              </w:rPr>
              <w:t>Абдибаева А.А.,</w:t>
            </w:r>
            <w:r w:rsidRPr="001502E9">
              <w:rPr>
                <w:sz w:val="24"/>
                <w:szCs w:val="24"/>
                <w:lang w:val="kk-KZ"/>
              </w:rPr>
              <w:t xml:space="preserve"> </w:t>
            </w:r>
          </w:p>
          <w:p w14:paraId="4B3CB59E" w14:textId="77777777" w:rsidR="00006018" w:rsidRPr="001502E9" w:rsidRDefault="00006018" w:rsidP="00DA0C6D">
            <w:pPr>
              <w:spacing w:line="240" w:lineRule="auto"/>
              <w:ind w:firstLine="0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1502E9">
              <w:rPr>
                <w:sz w:val="24"/>
                <w:szCs w:val="24"/>
                <w:lang w:val="kk-KZ"/>
              </w:rPr>
              <w:t xml:space="preserve">Жаксылыкова А.А. </w:t>
            </w:r>
          </w:p>
        </w:tc>
      </w:tr>
      <w:tr w:rsidR="00006018" w:rsidRPr="001502E9" w14:paraId="551CE05D" w14:textId="77777777" w:rsidTr="00DA0C6D"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52B6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Кітаптар</w:t>
            </w:r>
          </w:p>
        </w:tc>
      </w:tr>
      <w:tr w:rsidR="00006018" w:rsidRPr="00006018" w14:paraId="2D5D9942" w14:textId="77777777" w:rsidTr="00DA0C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3E3B" w14:textId="77777777" w:rsidR="00006018" w:rsidRPr="001502E9" w:rsidRDefault="00006018" w:rsidP="00DA0C6D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2D3C" w14:textId="77777777" w:rsidR="00006018" w:rsidRPr="00685965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685965">
              <w:rPr>
                <w:sz w:val="24"/>
                <w:szCs w:val="24"/>
                <w:shd w:val="clear" w:color="auto" w:fill="FFFFFF"/>
                <w:lang w:val="kk-KZ"/>
              </w:rPr>
              <w:t>Паразитофауна рыб Жайык-Каспийского бассейна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1B6E" w14:textId="77777777" w:rsidR="00006018" w:rsidRPr="0068596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C1B1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337D" w14:textId="77777777" w:rsidR="00006018" w:rsidRPr="00685965" w:rsidRDefault="00006018" w:rsidP="00DA0C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5965">
              <w:rPr>
                <w:sz w:val="24"/>
                <w:szCs w:val="24"/>
                <w:shd w:val="clear" w:color="auto" w:fill="FFFFFF"/>
                <w:lang w:val="kk-KZ"/>
              </w:rPr>
              <w:t xml:space="preserve">Коллективная Монография Каспий: Устремленость в будущее. - </w:t>
            </w:r>
            <w:r w:rsidRPr="00685965">
              <w:rPr>
                <w:sz w:val="24"/>
                <w:szCs w:val="24"/>
                <w:shd w:val="clear" w:color="auto" w:fill="FFFFFF"/>
              </w:rPr>
              <w:t xml:space="preserve">Атырау, 2019.- 416 с. С.257-274- 26 </w:t>
            </w:r>
            <w:proofErr w:type="spellStart"/>
            <w:r w:rsidRPr="00685965">
              <w:rPr>
                <w:sz w:val="24"/>
                <w:szCs w:val="24"/>
                <w:shd w:val="clear" w:color="auto" w:fill="FFFFFF"/>
              </w:rPr>
              <w:t>п.л</w:t>
            </w:r>
            <w:proofErr w:type="spellEnd"/>
            <w:r w:rsidRPr="0068596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04CB" w14:textId="77777777" w:rsidR="00006018" w:rsidRPr="00685965" w:rsidRDefault="00006018" w:rsidP="00DA0C6D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1,25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D67" w14:textId="77777777" w:rsidR="00006018" w:rsidRDefault="00006018" w:rsidP="00DA0C6D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85965">
              <w:rPr>
                <w:sz w:val="24"/>
                <w:szCs w:val="24"/>
                <w:shd w:val="clear" w:color="auto" w:fill="FFFFFF"/>
                <w:lang w:val="kk-KZ"/>
              </w:rPr>
              <w:t xml:space="preserve">Абдыбекова А.М., </w:t>
            </w:r>
          </w:p>
          <w:p w14:paraId="712B836B" w14:textId="77777777" w:rsidR="00006018" w:rsidRPr="00685965" w:rsidRDefault="00006018" w:rsidP="00DA0C6D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685965">
              <w:rPr>
                <w:b/>
                <w:bCs/>
                <w:sz w:val="24"/>
                <w:szCs w:val="24"/>
                <w:u w:val="single"/>
                <w:shd w:val="clear" w:color="auto" w:fill="FFFFFF"/>
                <w:lang w:val="kk-KZ"/>
              </w:rPr>
              <w:t>Абдибаева А.А.,</w:t>
            </w:r>
            <w:r w:rsidRPr="00685965">
              <w:rPr>
                <w:sz w:val="24"/>
                <w:szCs w:val="24"/>
                <w:shd w:val="clear" w:color="auto" w:fill="FFFFFF"/>
                <w:lang w:val="kk-KZ"/>
              </w:rPr>
              <w:t xml:space="preserve"> Попов Н.Н., Жаксылыкова А.А., Барбол Б.І., Божбанов Б.Ж.</w:t>
            </w:r>
          </w:p>
        </w:tc>
      </w:tr>
      <w:tr w:rsidR="00006018" w:rsidRPr="001502E9" w14:paraId="6A3362B3" w14:textId="77777777" w:rsidTr="00DA0C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657" w14:textId="77777777" w:rsidR="00006018" w:rsidRPr="001502E9" w:rsidRDefault="00006018" w:rsidP="00DA0C6D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9EBE" w14:textId="77777777" w:rsidR="00006018" w:rsidRPr="00685965" w:rsidRDefault="00006018" w:rsidP="00DA0C6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685965">
              <w:rPr>
                <w:sz w:val="24"/>
                <w:szCs w:val="24"/>
              </w:rPr>
              <w:t xml:space="preserve">Паразиты, общие для человека и животных, регистрируемых в Республике Казахстан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B1AC" w14:textId="77777777" w:rsidR="00006018" w:rsidRPr="00685965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C1B1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D45F" w14:textId="77777777" w:rsidR="00006018" w:rsidRPr="00685965" w:rsidRDefault="00006018" w:rsidP="00DA0C6D">
            <w:pPr>
              <w:tabs>
                <w:tab w:val="left" w:pos="1418"/>
              </w:tabs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965">
              <w:rPr>
                <w:sz w:val="24"/>
                <w:szCs w:val="24"/>
              </w:rPr>
              <w:t>Учебное пособие.- Нур-Султан, 2021 г. -127 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25E3" w14:textId="77777777" w:rsidR="00006018" w:rsidRPr="00685965" w:rsidRDefault="00006018" w:rsidP="00DA0C6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5965">
              <w:rPr>
                <w:rFonts w:eastAsia="Calibri" w:cs="Times New Roman"/>
                <w:sz w:val="24"/>
                <w:szCs w:val="24"/>
              </w:rPr>
              <w:t>5,72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6C74" w14:textId="77777777" w:rsidR="00006018" w:rsidRPr="00685965" w:rsidRDefault="00006018" w:rsidP="00DA0C6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685965">
              <w:rPr>
                <w:sz w:val="24"/>
                <w:szCs w:val="24"/>
              </w:rPr>
              <w:t>Абдыбекова</w:t>
            </w:r>
            <w:proofErr w:type="spellEnd"/>
            <w:r w:rsidRPr="00685965">
              <w:rPr>
                <w:sz w:val="24"/>
                <w:szCs w:val="24"/>
              </w:rPr>
              <w:t xml:space="preserve"> А.М., Лидер Л.А., </w:t>
            </w:r>
            <w:proofErr w:type="spellStart"/>
            <w:r w:rsidRPr="00685965">
              <w:rPr>
                <w:b/>
                <w:bCs/>
                <w:sz w:val="24"/>
                <w:szCs w:val="24"/>
                <w:u w:val="single"/>
              </w:rPr>
              <w:t>Абдибаева</w:t>
            </w:r>
            <w:proofErr w:type="spellEnd"/>
            <w:r w:rsidRPr="00685965">
              <w:rPr>
                <w:b/>
                <w:bCs/>
                <w:sz w:val="24"/>
                <w:szCs w:val="24"/>
                <w:u w:val="single"/>
              </w:rPr>
              <w:t xml:space="preserve"> А.А.,</w:t>
            </w:r>
            <w:r w:rsidRPr="00685965">
              <w:rPr>
                <w:sz w:val="24"/>
                <w:szCs w:val="24"/>
              </w:rPr>
              <w:t xml:space="preserve"> </w:t>
            </w:r>
            <w:proofErr w:type="spellStart"/>
            <w:r w:rsidRPr="00685965">
              <w:rPr>
                <w:sz w:val="24"/>
                <w:szCs w:val="24"/>
              </w:rPr>
              <w:t>Шапиева</w:t>
            </w:r>
            <w:proofErr w:type="spellEnd"/>
            <w:r w:rsidRPr="00685965">
              <w:rPr>
                <w:sz w:val="24"/>
                <w:szCs w:val="24"/>
              </w:rPr>
              <w:t xml:space="preserve"> Ж.Ж., </w:t>
            </w:r>
            <w:proofErr w:type="spellStart"/>
            <w:r w:rsidRPr="00685965">
              <w:rPr>
                <w:sz w:val="24"/>
                <w:szCs w:val="24"/>
              </w:rPr>
              <w:t>Токсанбаев</w:t>
            </w:r>
            <w:proofErr w:type="spellEnd"/>
            <w:r w:rsidRPr="00685965">
              <w:rPr>
                <w:sz w:val="24"/>
                <w:szCs w:val="24"/>
              </w:rPr>
              <w:t xml:space="preserve"> Д.С., </w:t>
            </w:r>
            <w:proofErr w:type="spellStart"/>
            <w:r w:rsidRPr="00685965">
              <w:rPr>
                <w:sz w:val="24"/>
                <w:szCs w:val="24"/>
              </w:rPr>
              <w:t>Ешмуратов</w:t>
            </w:r>
            <w:proofErr w:type="spellEnd"/>
            <w:r w:rsidRPr="00685965">
              <w:rPr>
                <w:sz w:val="24"/>
                <w:szCs w:val="24"/>
              </w:rPr>
              <w:t xml:space="preserve"> Т.Ш., </w:t>
            </w:r>
            <w:proofErr w:type="spellStart"/>
            <w:r w:rsidRPr="00685965">
              <w:rPr>
                <w:sz w:val="24"/>
                <w:szCs w:val="24"/>
              </w:rPr>
              <w:t>Усенбаев</w:t>
            </w:r>
            <w:proofErr w:type="spellEnd"/>
            <w:r w:rsidRPr="00685965">
              <w:rPr>
                <w:sz w:val="24"/>
                <w:szCs w:val="24"/>
              </w:rPr>
              <w:t xml:space="preserve"> А.Е., </w:t>
            </w:r>
            <w:proofErr w:type="spellStart"/>
            <w:r w:rsidRPr="00685965">
              <w:rPr>
                <w:sz w:val="24"/>
                <w:szCs w:val="24"/>
              </w:rPr>
              <w:t>Акибеков</w:t>
            </w:r>
            <w:proofErr w:type="spellEnd"/>
            <w:r w:rsidRPr="00685965">
              <w:rPr>
                <w:sz w:val="24"/>
                <w:szCs w:val="24"/>
              </w:rPr>
              <w:t xml:space="preserve"> О.С. </w:t>
            </w:r>
          </w:p>
        </w:tc>
      </w:tr>
      <w:tr w:rsidR="00006018" w:rsidRPr="001502E9" w14:paraId="39DBF291" w14:textId="77777777" w:rsidTr="00DA0C6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4E95" w14:textId="77777777" w:rsidR="00006018" w:rsidRPr="001502E9" w:rsidRDefault="00006018" w:rsidP="00DA0C6D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9700" w14:textId="77777777" w:rsidR="00006018" w:rsidRPr="001502E9" w:rsidRDefault="00006018" w:rsidP="00DA0C6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1502E9">
              <w:rPr>
                <w:rFonts w:cs="Times New Roman"/>
                <w:sz w:val="24"/>
                <w:szCs w:val="24"/>
                <w:lang w:val="kk-KZ"/>
              </w:rPr>
              <w:t xml:space="preserve">Қазақстандағы </w:t>
            </w:r>
            <w:r w:rsidRPr="001502E9">
              <w:rPr>
                <w:rFonts w:cs="Times New Roman"/>
                <w:i/>
                <w:iCs/>
                <w:sz w:val="24"/>
                <w:szCs w:val="24"/>
                <w:lang w:val="kk-KZ"/>
              </w:rPr>
              <w:t xml:space="preserve">Haemaphysalis </w:t>
            </w:r>
            <w:r w:rsidRPr="001502E9">
              <w:rPr>
                <w:rFonts w:cs="Times New Roman"/>
                <w:sz w:val="24"/>
                <w:szCs w:val="24"/>
                <w:lang w:val="kk-KZ"/>
              </w:rPr>
              <w:t>Koch, 1844 туысының иксодты кенелерінің атласы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B1EB" w14:textId="77777777" w:rsidR="00006018" w:rsidRPr="001502E9" w:rsidRDefault="00006018" w:rsidP="00DA0C6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02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52D2" w14:textId="77777777" w:rsidR="00006018" w:rsidRPr="000E3CE2" w:rsidRDefault="00006018" w:rsidP="00DA0C6D">
            <w:pPr>
              <w:tabs>
                <w:tab w:val="left" w:pos="1418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1502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Монография, </w:t>
            </w:r>
            <w:r w:rsidRPr="000E3CE2">
              <w:rPr>
                <w:rFonts w:cs="Times New Roman"/>
                <w:sz w:val="24"/>
                <w:szCs w:val="24"/>
                <w:lang w:val="kk-KZ"/>
              </w:rPr>
              <w:t>– Алматы қ. 2025. – 10</w:t>
            </w:r>
            <w:r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Pr="000E3CE2">
              <w:rPr>
                <w:rFonts w:cs="Times New Roman"/>
                <w:sz w:val="24"/>
                <w:szCs w:val="24"/>
                <w:lang w:val="kk-KZ"/>
              </w:rPr>
              <w:t xml:space="preserve"> б.</w:t>
            </w:r>
          </w:p>
          <w:p w14:paraId="714622F2" w14:textId="77777777" w:rsidR="00006018" w:rsidRPr="001502E9" w:rsidRDefault="00006018" w:rsidP="00DA0C6D">
            <w:pPr>
              <w:tabs>
                <w:tab w:val="left" w:pos="1418"/>
              </w:tabs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83E5" w14:textId="77777777" w:rsidR="00006018" w:rsidRPr="00685965" w:rsidRDefault="00006018" w:rsidP="00DA0C6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5965">
              <w:rPr>
                <w:rFonts w:eastAsia="Calibri" w:cs="Times New Roman"/>
                <w:sz w:val="24"/>
                <w:szCs w:val="24"/>
              </w:rPr>
              <w:t xml:space="preserve"> 12,24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A3E8" w14:textId="77777777" w:rsidR="00006018" w:rsidRPr="001502E9" w:rsidRDefault="00006018" w:rsidP="00DA0C6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1502E9">
              <w:rPr>
                <w:rFonts w:cs="Times New Roman"/>
                <w:sz w:val="24"/>
                <w:szCs w:val="24"/>
                <w:lang w:val="kk-KZ"/>
              </w:rPr>
              <w:t>Саякова З.З.,</w:t>
            </w:r>
            <w:r w:rsidRPr="000E3CE2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502E9"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  <w:t>Абдибаева А.А.</w:t>
            </w:r>
          </w:p>
        </w:tc>
      </w:tr>
    </w:tbl>
    <w:p w14:paraId="45F5851C" w14:textId="77777777" w:rsidR="00006018" w:rsidRPr="00E360EF" w:rsidRDefault="00006018" w:rsidP="00006018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eastAsia="Calibri" w:cs="Times New Roman"/>
          <w:sz w:val="24"/>
          <w:szCs w:val="24"/>
          <w:lang w:val="kk-KZ"/>
        </w:rPr>
      </w:pPr>
    </w:p>
    <w:p w14:paraId="7700543E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Ізденуші                                                                                                              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</w:t>
      </w: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762F50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Абдибаева А.А.</w:t>
      </w:r>
    </w:p>
    <w:p w14:paraId="62ACBCE4" w14:textId="77777777" w:rsidR="00006018" w:rsidRPr="00463AAC" w:rsidRDefault="00006018" w:rsidP="00006018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48EC84B" w14:textId="4E6FA1C9" w:rsidR="00006018" w:rsidRPr="00887320" w:rsidRDefault="00006018" w:rsidP="00006018">
      <w:pPr>
        <w:spacing w:line="240" w:lineRule="auto"/>
        <w:ind w:firstLine="0"/>
        <w:rPr>
          <w:rFonts w:eastAsia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463AA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728D5753" w14:textId="77777777" w:rsidR="00F5630E" w:rsidRDefault="00F5630E" w:rsidP="0017637B">
      <w:pPr>
        <w:spacing w:line="240" w:lineRule="auto"/>
        <w:ind w:firstLine="0"/>
        <w:jc w:val="center"/>
        <w:rPr>
          <w:rFonts w:cs="Times New Roman"/>
          <w:b/>
          <w:sz w:val="24"/>
          <w:szCs w:val="24"/>
          <w:lang w:val="kk-KZ"/>
        </w:rPr>
      </w:pPr>
    </w:p>
    <w:sectPr w:rsidR="00F5630E" w:rsidSect="00006018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84C97"/>
    <w:multiLevelType w:val="multilevel"/>
    <w:tmpl w:val="F42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84CA9"/>
    <w:multiLevelType w:val="multilevel"/>
    <w:tmpl w:val="781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C1564"/>
    <w:multiLevelType w:val="multilevel"/>
    <w:tmpl w:val="860C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EA"/>
    <w:rsid w:val="00006018"/>
    <w:rsid w:val="0000654C"/>
    <w:rsid w:val="00012BD6"/>
    <w:rsid w:val="00016061"/>
    <w:rsid w:val="0002747D"/>
    <w:rsid w:val="00042964"/>
    <w:rsid w:val="00074B71"/>
    <w:rsid w:val="00075239"/>
    <w:rsid w:val="00083982"/>
    <w:rsid w:val="000A7989"/>
    <w:rsid w:val="000C6065"/>
    <w:rsid w:val="000C7BFE"/>
    <w:rsid w:val="000C7E55"/>
    <w:rsid w:val="00120E01"/>
    <w:rsid w:val="001421E0"/>
    <w:rsid w:val="00143020"/>
    <w:rsid w:val="00144613"/>
    <w:rsid w:val="001502E9"/>
    <w:rsid w:val="001614E3"/>
    <w:rsid w:val="001750AF"/>
    <w:rsid w:val="0017637B"/>
    <w:rsid w:val="00194765"/>
    <w:rsid w:val="001962B8"/>
    <w:rsid w:val="001A0FB7"/>
    <w:rsid w:val="001D072E"/>
    <w:rsid w:val="001D4C4C"/>
    <w:rsid w:val="001E0D7E"/>
    <w:rsid w:val="001E1732"/>
    <w:rsid w:val="001E40AF"/>
    <w:rsid w:val="001E590D"/>
    <w:rsid w:val="0020359E"/>
    <w:rsid w:val="0021688C"/>
    <w:rsid w:val="00226710"/>
    <w:rsid w:val="00243442"/>
    <w:rsid w:val="002745B4"/>
    <w:rsid w:val="002B44A5"/>
    <w:rsid w:val="002C79CF"/>
    <w:rsid w:val="002D03D0"/>
    <w:rsid w:val="00330AA8"/>
    <w:rsid w:val="00332496"/>
    <w:rsid w:val="003471AA"/>
    <w:rsid w:val="003608FB"/>
    <w:rsid w:val="00365007"/>
    <w:rsid w:val="00375B89"/>
    <w:rsid w:val="003E0EDC"/>
    <w:rsid w:val="00403563"/>
    <w:rsid w:val="00407857"/>
    <w:rsid w:val="0041156B"/>
    <w:rsid w:val="00434BF1"/>
    <w:rsid w:val="00441134"/>
    <w:rsid w:val="00442780"/>
    <w:rsid w:val="00455BB3"/>
    <w:rsid w:val="00462AC9"/>
    <w:rsid w:val="00474F33"/>
    <w:rsid w:val="00482C41"/>
    <w:rsid w:val="00484139"/>
    <w:rsid w:val="00486ABF"/>
    <w:rsid w:val="0049011B"/>
    <w:rsid w:val="004A4C51"/>
    <w:rsid w:val="004B0F30"/>
    <w:rsid w:val="004B4974"/>
    <w:rsid w:val="004C7C2D"/>
    <w:rsid w:val="004D23D0"/>
    <w:rsid w:val="004E2F04"/>
    <w:rsid w:val="004E55C2"/>
    <w:rsid w:val="004E61DB"/>
    <w:rsid w:val="004F3904"/>
    <w:rsid w:val="005251A8"/>
    <w:rsid w:val="00526A82"/>
    <w:rsid w:val="00526D65"/>
    <w:rsid w:val="00535E5D"/>
    <w:rsid w:val="00537E46"/>
    <w:rsid w:val="00547091"/>
    <w:rsid w:val="00553A84"/>
    <w:rsid w:val="00554B4E"/>
    <w:rsid w:val="005570C0"/>
    <w:rsid w:val="00576637"/>
    <w:rsid w:val="00590B78"/>
    <w:rsid w:val="005A327F"/>
    <w:rsid w:val="005B3198"/>
    <w:rsid w:val="005B66F1"/>
    <w:rsid w:val="005C733F"/>
    <w:rsid w:val="00614960"/>
    <w:rsid w:val="00637A35"/>
    <w:rsid w:val="006555C4"/>
    <w:rsid w:val="00676064"/>
    <w:rsid w:val="006762AE"/>
    <w:rsid w:val="006975F5"/>
    <w:rsid w:val="006F402D"/>
    <w:rsid w:val="006F7771"/>
    <w:rsid w:val="00711FCA"/>
    <w:rsid w:val="00722D2A"/>
    <w:rsid w:val="00746FFF"/>
    <w:rsid w:val="00754061"/>
    <w:rsid w:val="00790038"/>
    <w:rsid w:val="007A4483"/>
    <w:rsid w:val="007A74E8"/>
    <w:rsid w:val="007B063F"/>
    <w:rsid w:val="007C26BA"/>
    <w:rsid w:val="007F2075"/>
    <w:rsid w:val="008005AD"/>
    <w:rsid w:val="00810E60"/>
    <w:rsid w:val="00840467"/>
    <w:rsid w:val="00840AB8"/>
    <w:rsid w:val="00845EB3"/>
    <w:rsid w:val="00853598"/>
    <w:rsid w:val="00887320"/>
    <w:rsid w:val="008959B9"/>
    <w:rsid w:val="008A131B"/>
    <w:rsid w:val="008A13C6"/>
    <w:rsid w:val="008A4C64"/>
    <w:rsid w:val="008B29C3"/>
    <w:rsid w:val="008C1F18"/>
    <w:rsid w:val="008F3B23"/>
    <w:rsid w:val="00911797"/>
    <w:rsid w:val="009162DD"/>
    <w:rsid w:val="009247C6"/>
    <w:rsid w:val="00955463"/>
    <w:rsid w:val="00956E05"/>
    <w:rsid w:val="009762D2"/>
    <w:rsid w:val="00986EC1"/>
    <w:rsid w:val="009B59C9"/>
    <w:rsid w:val="009C1651"/>
    <w:rsid w:val="00A14D32"/>
    <w:rsid w:val="00A155D0"/>
    <w:rsid w:val="00A40B18"/>
    <w:rsid w:val="00A52ABD"/>
    <w:rsid w:val="00A83BD9"/>
    <w:rsid w:val="00A859F3"/>
    <w:rsid w:val="00A9057C"/>
    <w:rsid w:val="00A95D8D"/>
    <w:rsid w:val="00AA4DC2"/>
    <w:rsid w:val="00AC1DE1"/>
    <w:rsid w:val="00AD1C58"/>
    <w:rsid w:val="00AF2DC2"/>
    <w:rsid w:val="00AF64DA"/>
    <w:rsid w:val="00B0625A"/>
    <w:rsid w:val="00B17BC9"/>
    <w:rsid w:val="00B36BE8"/>
    <w:rsid w:val="00B371B7"/>
    <w:rsid w:val="00B42071"/>
    <w:rsid w:val="00B42917"/>
    <w:rsid w:val="00B5449B"/>
    <w:rsid w:val="00B61BF4"/>
    <w:rsid w:val="00B622FF"/>
    <w:rsid w:val="00B63FD7"/>
    <w:rsid w:val="00B65A4B"/>
    <w:rsid w:val="00B70809"/>
    <w:rsid w:val="00B71373"/>
    <w:rsid w:val="00BB133A"/>
    <w:rsid w:val="00BB63AB"/>
    <w:rsid w:val="00BC1CEF"/>
    <w:rsid w:val="00BD11DA"/>
    <w:rsid w:val="00BD1ABF"/>
    <w:rsid w:val="00BF637F"/>
    <w:rsid w:val="00C16458"/>
    <w:rsid w:val="00C406F4"/>
    <w:rsid w:val="00C43A5C"/>
    <w:rsid w:val="00C731D0"/>
    <w:rsid w:val="00CA1441"/>
    <w:rsid w:val="00CA1E7F"/>
    <w:rsid w:val="00CA2815"/>
    <w:rsid w:val="00CD4900"/>
    <w:rsid w:val="00CE5DF2"/>
    <w:rsid w:val="00CE7286"/>
    <w:rsid w:val="00CF3AFA"/>
    <w:rsid w:val="00CF7F8E"/>
    <w:rsid w:val="00D64C0B"/>
    <w:rsid w:val="00DA6483"/>
    <w:rsid w:val="00DB638E"/>
    <w:rsid w:val="00DF0B50"/>
    <w:rsid w:val="00DF1940"/>
    <w:rsid w:val="00E0183C"/>
    <w:rsid w:val="00E045C5"/>
    <w:rsid w:val="00E32174"/>
    <w:rsid w:val="00E55FED"/>
    <w:rsid w:val="00E90E2B"/>
    <w:rsid w:val="00E95AD9"/>
    <w:rsid w:val="00E97014"/>
    <w:rsid w:val="00E97A2E"/>
    <w:rsid w:val="00EC4FDB"/>
    <w:rsid w:val="00EC7561"/>
    <w:rsid w:val="00ED1790"/>
    <w:rsid w:val="00F055EA"/>
    <w:rsid w:val="00F13771"/>
    <w:rsid w:val="00F179A9"/>
    <w:rsid w:val="00F5630E"/>
    <w:rsid w:val="00F91C56"/>
    <w:rsid w:val="00FA7F44"/>
    <w:rsid w:val="00FB178D"/>
    <w:rsid w:val="00FB7BC1"/>
    <w:rsid w:val="00FD1E59"/>
    <w:rsid w:val="00FE0943"/>
    <w:rsid w:val="00FE1D71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7476"/>
  <w15:docId w15:val="{371935C9-1E42-4165-975B-B45CC2D5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ефолт"/>
    <w:qFormat/>
    <w:rsid w:val="00482C4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90B78"/>
    <w:pPr>
      <w:keepNext/>
      <w:tabs>
        <w:tab w:val="left" w:pos="2670"/>
      </w:tabs>
      <w:autoSpaceDE w:val="0"/>
      <w:autoSpaceDN w:val="0"/>
      <w:spacing w:line="240" w:lineRule="auto"/>
      <w:ind w:firstLine="0"/>
      <w:jc w:val="center"/>
      <w:outlineLvl w:val="0"/>
    </w:pPr>
    <w:rPr>
      <w:rFonts w:ascii="KZ Times New Roman" w:eastAsia="Times New Roman" w:hAnsi="KZ Times New Roman" w:cs="KZ Times New Roman"/>
      <w:kern w:val="0"/>
      <w:szCs w:val="28"/>
      <w:lang w:val="kk-KZ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5A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qFormat/>
    <w:rsid w:val="008005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90B78"/>
    <w:rPr>
      <w:rFonts w:ascii="KZ Times New Roman" w:eastAsia="Times New Roman" w:hAnsi="KZ Times New Roman" w:cs="KZ Times New Roman"/>
      <w:kern w:val="0"/>
      <w:sz w:val="28"/>
      <w:szCs w:val="28"/>
      <w:lang w:val="kk-KZ" w:eastAsia="ru-RU"/>
      <w14:ligatures w14:val="none"/>
    </w:rPr>
  </w:style>
  <w:style w:type="paragraph" w:styleId="a5">
    <w:name w:val="Body Text"/>
    <w:basedOn w:val="a"/>
    <w:link w:val="a6"/>
    <w:uiPriority w:val="99"/>
    <w:rsid w:val="0000654C"/>
    <w:pPr>
      <w:autoSpaceDE w:val="0"/>
      <w:autoSpaceDN w:val="0"/>
      <w:spacing w:line="240" w:lineRule="auto"/>
      <w:ind w:firstLine="0"/>
      <w:jc w:val="center"/>
    </w:pPr>
    <w:rPr>
      <w:rFonts w:ascii="KZ Times New Roman" w:eastAsia="Times New Roman" w:hAnsi="KZ Times New Roman" w:cs="KZ Times New Roman"/>
      <w:b/>
      <w:bCs/>
      <w:caps/>
      <w:kern w:val="0"/>
      <w:sz w:val="32"/>
      <w:szCs w:val="32"/>
      <w:lang w:val="kk-KZ"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rsid w:val="0000654C"/>
    <w:rPr>
      <w:rFonts w:ascii="KZ Times New Roman" w:eastAsia="Times New Roman" w:hAnsi="KZ Times New Roman" w:cs="KZ Times New Roman"/>
      <w:b/>
      <w:bCs/>
      <w:caps/>
      <w:kern w:val="0"/>
      <w:sz w:val="32"/>
      <w:szCs w:val="32"/>
      <w:lang w:val="kk-KZ" w:eastAsia="ru-RU"/>
      <w14:ligatures w14:val="none"/>
    </w:rPr>
  </w:style>
  <w:style w:type="character" w:styleId="a7">
    <w:name w:val="Strong"/>
    <w:basedOn w:val="a0"/>
    <w:uiPriority w:val="22"/>
    <w:qFormat/>
    <w:rsid w:val="0041156B"/>
    <w:rPr>
      <w:b/>
      <w:bCs/>
    </w:rPr>
  </w:style>
  <w:style w:type="paragraph" w:styleId="a8">
    <w:name w:val="No Spacing"/>
    <w:uiPriority w:val="1"/>
    <w:qFormat/>
    <w:rsid w:val="0079003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9">
    <w:name w:val="Emphasis"/>
    <w:uiPriority w:val="20"/>
    <w:qFormat/>
    <w:rsid w:val="0017637B"/>
    <w:rPr>
      <w:i/>
      <w:iCs/>
    </w:rPr>
  </w:style>
  <w:style w:type="table" w:styleId="aa">
    <w:name w:val="Table Grid"/>
    <w:basedOn w:val="a1"/>
    <w:uiPriority w:val="39"/>
    <w:rsid w:val="0017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-text">
    <w:name w:val="anchor-text"/>
    <w:basedOn w:val="a0"/>
    <w:rsid w:val="0017637B"/>
  </w:style>
  <w:style w:type="character" w:customStyle="1" w:styleId="text">
    <w:name w:val="text"/>
    <w:basedOn w:val="a0"/>
    <w:rsid w:val="0017637B"/>
  </w:style>
  <w:style w:type="character" w:customStyle="1" w:styleId="relative">
    <w:name w:val="relative"/>
    <w:basedOn w:val="a0"/>
    <w:rsid w:val="0017637B"/>
  </w:style>
  <w:style w:type="character" w:customStyle="1" w:styleId="40">
    <w:name w:val="Заголовок 4 Знак"/>
    <w:basedOn w:val="a0"/>
    <w:link w:val="4"/>
    <w:uiPriority w:val="9"/>
    <w:semiHidden/>
    <w:rsid w:val="009762D2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12pt">
    <w:name w:val="Основной текст (5) + 12 pt"/>
    <w:basedOn w:val="a0"/>
    <w:rsid w:val="0000601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060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6018"/>
    <w:pPr>
      <w:widowControl w:val="0"/>
      <w:shd w:val="clear" w:color="auto" w:fill="FFFFFF"/>
      <w:spacing w:line="226" w:lineRule="exact"/>
      <w:ind w:firstLine="0"/>
      <w:jc w:val="right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78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mallrumres.2017.06.011" TargetMode="External"/><Relationship Id="rId13" Type="http://schemas.openxmlformats.org/officeDocument/2006/relationships/hyperlink" Target="https://orcid.org/0000-0002-4442-12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4442-1224" TargetMode="External"/><Relationship Id="rId12" Type="http://schemas.openxmlformats.org/officeDocument/2006/relationships/hyperlink" Target="https://www.webofscience.com/wos/author/record/GXM-9741-2022" TargetMode="External"/><Relationship Id="rId17" Type="http://schemas.openxmlformats.org/officeDocument/2006/relationships/hyperlink" Target="https://doi.org/10.52578/2305-9397-2023-2-2-100-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1452/kazatu.2022.3(114).11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GXM-9741-2022" TargetMode="External"/><Relationship Id="rId11" Type="http://schemas.openxmlformats.org/officeDocument/2006/relationships/hyperlink" Target="http://www.scopus.com/inward/authorDetails.url?authorID=57194556327&amp;partnerID=MN8TOARS" TargetMode="External"/><Relationship Id="rId5" Type="http://schemas.openxmlformats.org/officeDocument/2006/relationships/hyperlink" Target="http://www.scopus.com/inward/authorDetails.url?authorID=57194556327&amp;partnerID=MN8TOARS" TargetMode="External"/><Relationship Id="rId15" Type="http://schemas.openxmlformats.org/officeDocument/2006/relationships/hyperlink" Target="https://doi.org/10.32014/2021.2519-1629.86" TargetMode="External"/><Relationship Id="rId10" Type="http://schemas.openxmlformats.org/officeDocument/2006/relationships/hyperlink" Target="https://doi.org/10.1017/S0022149X2100002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S0022149X19000634" TargetMode="External"/><Relationship Id="rId14" Type="http://schemas.openxmlformats.org/officeDocument/2006/relationships/hyperlink" Target="https://izdenister.kaznam.edu.kz/files/parts/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 А</dc:creator>
  <cp:keywords/>
  <dc:description/>
  <cp:lastModifiedBy>KazNIVI-008</cp:lastModifiedBy>
  <cp:revision>5</cp:revision>
  <cp:lastPrinted>2025-07-18T05:32:00Z</cp:lastPrinted>
  <dcterms:created xsi:type="dcterms:W3CDTF">2025-07-18T06:17:00Z</dcterms:created>
  <dcterms:modified xsi:type="dcterms:W3CDTF">2025-08-05T06:32:00Z</dcterms:modified>
</cp:coreProperties>
</file>